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C2" w:rsidRPr="007E129F" w:rsidRDefault="00CE56C2" w:rsidP="007E129F">
      <w:pPr>
        <w:jc w:val="center"/>
        <w:rPr>
          <w:color w:val="7030A0"/>
          <w:sz w:val="28"/>
          <w:szCs w:val="28"/>
        </w:rPr>
      </w:pPr>
      <w:r w:rsidRPr="007E129F">
        <w:rPr>
          <w:color w:val="7030A0"/>
          <w:sz w:val="28"/>
          <w:szCs w:val="28"/>
        </w:rPr>
        <w:t>CIPFA Internal Audit Special Interest Group</w:t>
      </w:r>
    </w:p>
    <w:p w:rsidR="00CE56C2" w:rsidRDefault="00CE56C2"/>
    <w:p w:rsidR="003E478E" w:rsidRPr="007E129F" w:rsidRDefault="00CE56C2">
      <w:pPr>
        <w:rPr>
          <w:sz w:val="28"/>
          <w:szCs w:val="28"/>
        </w:rPr>
      </w:pPr>
      <w:r w:rsidRPr="007E129F">
        <w:rPr>
          <w:sz w:val="28"/>
          <w:szCs w:val="28"/>
        </w:rPr>
        <w:t>Find out more!</w:t>
      </w:r>
    </w:p>
    <w:p w:rsidR="00CE56C2" w:rsidRDefault="00CE56C2"/>
    <w:p w:rsidR="00CE56C2" w:rsidRDefault="00CE56C2">
      <w:r>
        <w:t xml:space="preserve">CIPFA is seeking nominations for a new group, the </w:t>
      </w:r>
      <w:r w:rsidRPr="00CE56C2">
        <w:t>Internal Audit Special Interest Group</w:t>
      </w:r>
      <w:r>
        <w:t xml:space="preserve">. The group will be a key way for CIPFA to connect with the internal audit community </w:t>
      </w:r>
      <w:r w:rsidR="008D2D16">
        <w:t xml:space="preserve">across </w:t>
      </w:r>
      <w:r>
        <w:t xml:space="preserve">UK </w:t>
      </w:r>
      <w:r w:rsidR="008D2D16" w:rsidRPr="008D2D16">
        <w:t xml:space="preserve">and </w:t>
      </w:r>
      <w:r w:rsidR="008D2D16">
        <w:t xml:space="preserve">from </w:t>
      </w:r>
      <w:r w:rsidR="008D2D16" w:rsidRPr="008D2D16">
        <w:t xml:space="preserve">all </w:t>
      </w:r>
      <w:r w:rsidR="008D2D16">
        <w:t>sectors. It</w:t>
      </w:r>
      <w:r>
        <w:t xml:space="preserve"> will help to shape CIPFA’s thought leadership on internal audit.</w:t>
      </w:r>
    </w:p>
    <w:p w:rsidR="00CE56C2" w:rsidRDefault="00CE56C2">
      <w:r>
        <w:t xml:space="preserve">CIPFA will be contacting the CIPFA regions and internal audit groups to seek nominations of people to be part of the group. </w:t>
      </w:r>
      <w:r w:rsidRPr="00CE56C2">
        <w:t xml:space="preserve">CIPFA is also keen to hear from individual practitioners who are keen to participate.  </w:t>
      </w:r>
    </w:p>
    <w:p w:rsidR="00CE56C2" w:rsidRDefault="00CE56C2">
      <w:r w:rsidRPr="00CE56C2">
        <w:t xml:space="preserve">Once nominations are received CIPFA will hold an open day on </w:t>
      </w:r>
      <w:r w:rsidRPr="00CE56C2">
        <w:rPr>
          <w:b/>
        </w:rPr>
        <w:t>10 July</w:t>
      </w:r>
      <w:r w:rsidRPr="00CE56C2">
        <w:t xml:space="preserve"> </w:t>
      </w:r>
      <w:r>
        <w:t xml:space="preserve">in London </w:t>
      </w:r>
      <w:r w:rsidRPr="00CE56C2">
        <w:t>to which all nominees will be invited.  This will provide the opportunity for nominees to find out more and network with fellow internal audit practitioners.</w:t>
      </w:r>
    </w:p>
    <w:p w:rsidR="00CE56C2" w:rsidRDefault="00CE56C2"/>
    <w:p w:rsidR="00CE56C2" w:rsidRDefault="00CE56C2" w:rsidP="00CE56C2">
      <w:r>
        <w:t>Key activities for the group will be: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>Providing insights on the issues and challenges internal auditors are experiencing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 xml:space="preserve">Providing feedback to CIPFA on </w:t>
      </w:r>
      <w:r w:rsidR="008D2D16">
        <w:t xml:space="preserve">its </w:t>
      </w:r>
      <w:r>
        <w:t>products and services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>Supporting a programme of thought leadership from CIPFA with suggestions for articles or longer research pieces and contributing articles themselves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>Supporting CIPFA products and services with suggestions for conference speakers or topics of interest to internal auditors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>Feeding back to any regional or sectoral groups on CIPFA activities or forthcoming events</w:t>
      </w:r>
    </w:p>
    <w:p w:rsidR="00CE56C2" w:rsidRDefault="00CE56C2" w:rsidP="00CE56C2">
      <w:pPr>
        <w:pStyle w:val="ListParagraph"/>
        <w:numPr>
          <w:ilvl w:val="0"/>
          <w:numId w:val="1"/>
        </w:numPr>
      </w:pPr>
      <w:r>
        <w:t>Opportunity to work on internal audit related projects</w:t>
      </w:r>
    </w:p>
    <w:p w:rsidR="00044F42" w:rsidRDefault="00044F42" w:rsidP="00CE56C2">
      <w:pPr>
        <w:pStyle w:val="ListParagraph"/>
        <w:numPr>
          <w:ilvl w:val="0"/>
          <w:numId w:val="1"/>
        </w:numPr>
      </w:pPr>
      <w:r>
        <w:t>Opportunity to network with other internal audit practitioners</w:t>
      </w:r>
    </w:p>
    <w:p w:rsidR="00CE56C2" w:rsidRDefault="00CE56C2"/>
    <w:p w:rsidR="00CE56C2" w:rsidRDefault="00CE56C2" w:rsidP="00CE56C2">
      <w:r>
        <w:t>Meetings</w:t>
      </w:r>
    </w:p>
    <w:p w:rsidR="00CE56C2" w:rsidRDefault="00CE56C2" w:rsidP="00CE56C2">
      <w:r>
        <w:t>It is envisaged that one meeting a year will be held with the full group.  Other business will</w:t>
      </w:r>
      <w:r w:rsidR="00C650DB">
        <w:t xml:space="preserve"> be conducted by email / </w:t>
      </w:r>
      <w:r w:rsidR="008D2D16">
        <w:t>virt</w:t>
      </w:r>
      <w:r w:rsidR="00600635">
        <w:t>u</w:t>
      </w:r>
      <w:r w:rsidR="008D2D16">
        <w:t>al</w:t>
      </w:r>
      <w:r>
        <w:t xml:space="preserve"> group.</w:t>
      </w:r>
    </w:p>
    <w:p w:rsidR="00044F42" w:rsidRDefault="00044F42" w:rsidP="00CE56C2"/>
    <w:p w:rsidR="00044F42" w:rsidRDefault="00044F42" w:rsidP="00CE56C2">
      <w:r>
        <w:t>FAQs</w:t>
      </w:r>
    </w:p>
    <w:p w:rsidR="00044F42" w:rsidRDefault="00044F42" w:rsidP="00CE56C2">
      <w:r>
        <w:t>Do I have to be a CIPFA member?</w:t>
      </w:r>
    </w:p>
    <w:p w:rsidR="00044F42" w:rsidRDefault="00044F42" w:rsidP="00CE56C2">
      <w:r>
        <w:t>No, the key criteria are that you work in internal audit and are keen to contribute.</w:t>
      </w:r>
    </w:p>
    <w:p w:rsidR="00044F42" w:rsidRDefault="00044F42" w:rsidP="00CE56C2"/>
    <w:p w:rsidR="00044F42" w:rsidRDefault="001B375F" w:rsidP="00CE56C2">
      <w:r>
        <w:t xml:space="preserve">Do I have to be on a CIPFA </w:t>
      </w:r>
      <w:r w:rsidR="00600635">
        <w:t>r</w:t>
      </w:r>
      <w:r>
        <w:t>egion committee or member of a group?</w:t>
      </w:r>
    </w:p>
    <w:p w:rsidR="001B375F" w:rsidRDefault="001B375F" w:rsidP="00CE56C2">
      <w:r>
        <w:t xml:space="preserve">Ideally we want nominees who can help us have strong links to the CIPFA </w:t>
      </w:r>
      <w:r w:rsidR="00600635">
        <w:t>r</w:t>
      </w:r>
      <w:r>
        <w:t xml:space="preserve">egions and across the UK internal audit community.  But we will also consider </w:t>
      </w:r>
      <w:r w:rsidR="008D2D16">
        <w:t>indiv</w:t>
      </w:r>
      <w:r w:rsidR="00600635">
        <w:t>idual</w:t>
      </w:r>
      <w:r w:rsidR="008D2D16">
        <w:t xml:space="preserve"> </w:t>
      </w:r>
      <w:r>
        <w:t>nominees who are keen to contribute, so please do consider putting yourself forward.</w:t>
      </w:r>
    </w:p>
    <w:p w:rsidR="001B375F" w:rsidRPr="007E129F" w:rsidRDefault="001B375F" w:rsidP="00CE56C2">
      <w:pPr>
        <w:rPr>
          <w:color w:val="7030A0"/>
          <w:sz w:val="28"/>
          <w:szCs w:val="28"/>
        </w:rPr>
      </w:pPr>
      <w:r w:rsidRPr="007E129F">
        <w:rPr>
          <w:color w:val="7030A0"/>
          <w:sz w:val="28"/>
          <w:szCs w:val="28"/>
        </w:rPr>
        <w:lastRenderedPageBreak/>
        <w:t>Nomination Form</w:t>
      </w:r>
    </w:p>
    <w:p w:rsidR="001B375F" w:rsidRPr="007E129F" w:rsidRDefault="001B375F" w:rsidP="00CE56C2">
      <w:pPr>
        <w:rPr>
          <w:color w:val="7030A0"/>
          <w:sz w:val="28"/>
          <w:szCs w:val="28"/>
        </w:rPr>
      </w:pPr>
      <w:r w:rsidRPr="007E129F">
        <w:rPr>
          <w:color w:val="7030A0"/>
          <w:sz w:val="28"/>
          <w:szCs w:val="28"/>
        </w:rPr>
        <w:t>CIPFA Internal Audit Special Interest Group</w:t>
      </w:r>
    </w:p>
    <w:p w:rsidR="001B375F" w:rsidRDefault="001B375F" w:rsidP="00CE5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B375F" w:rsidTr="00C650DB">
        <w:tc>
          <w:tcPr>
            <w:tcW w:w="3681" w:type="dxa"/>
          </w:tcPr>
          <w:p w:rsidR="001B375F" w:rsidRDefault="001B375F" w:rsidP="00CE56C2">
            <w:r>
              <w:t>Name of person nominated</w:t>
            </w:r>
          </w:p>
          <w:p w:rsidR="007E129F" w:rsidRDefault="007E129F" w:rsidP="00CE56C2"/>
          <w:p w:rsidR="007E129F" w:rsidRDefault="007E129F" w:rsidP="00CE56C2"/>
        </w:tc>
        <w:tc>
          <w:tcPr>
            <w:tcW w:w="5335" w:type="dxa"/>
          </w:tcPr>
          <w:p w:rsidR="001B375F" w:rsidRDefault="001B375F" w:rsidP="00CE56C2"/>
        </w:tc>
      </w:tr>
      <w:tr w:rsidR="001B375F" w:rsidTr="00C650DB">
        <w:tc>
          <w:tcPr>
            <w:tcW w:w="3681" w:type="dxa"/>
          </w:tcPr>
          <w:p w:rsidR="001B375F" w:rsidRDefault="001B375F" w:rsidP="00CE56C2">
            <w:r>
              <w:t>Contact details:</w:t>
            </w:r>
          </w:p>
          <w:p w:rsidR="001B375F" w:rsidRDefault="001B375F" w:rsidP="008D2D16">
            <w:pPr>
              <w:ind w:left="720"/>
            </w:pPr>
            <w:r>
              <w:t>Email</w:t>
            </w:r>
          </w:p>
          <w:p w:rsidR="001B375F" w:rsidRDefault="001B375F" w:rsidP="008D2D16">
            <w:pPr>
              <w:ind w:left="720"/>
            </w:pPr>
            <w:r>
              <w:t>Work phone</w:t>
            </w:r>
          </w:p>
          <w:p w:rsidR="001B375F" w:rsidRDefault="001B375F" w:rsidP="008D2D16">
            <w:pPr>
              <w:ind w:left="720"/>
            </w:pPr>
            <w:r>
              <w:t>Mobile</w:t>
            </w:r>
          </w:p>
          <w:p w:rsidR="001B375F" w:rsidRDefault="001B375F" w:rsidP="00CE56C2"/>
        </w:tc>
        <w:tc>
          <w:tcPr>
            <w:tcW w:w="5335" w:type="dxa"/>
          </w:tcPr>
          <w:p w:rsidR="001B375F" w:rsidRDefault="001B375F" w:rsidP="00CE56C2"/>
        </w:tc>
      </w:tr>
      <w:tr w:rsidR="008D2D16" w:rsidTr="00C650DB">
        <w:tc>
          <w:tcPr>
            <w:tcW w:w="3681" w:type="dxa"/>
          </w:tcPr>
          <w:p w:rsidR="008D2D16" w:rsidRDefault="008D2D16" w:rsidP="00CE56C2">
            <w:r>
              <w:t>Professional body of which you are a member</w:t>
            </w:r>
          </w:p>
          <w:p w:rsidR="008D2D16" w:rsidRDefault="008D2D16" w:rsidP="00CE56C2"/>
        </w:tc>
        <w:tc>
          <w:tcPr>
            <w:tcW w:w="5335" w:type="dxa"/>
          </w:tcPr>
          <w:p w:rsidR="008D2D16" w:rsidRDefault="008D2D16" w:rsidP="00CE56C2"/>
        </w:tc>
      </w:tr>
      <w:tr w:rsidR="001B375F" w:rsidTr="00C650DB">
        <w:tc>
          <w:tcPr>
            <w:tcW w:w="3681" w:type="dxa"/>
          </w:tcPr>
          <w:p w:rsidR="001B375F" w:rsidRDefault="001B375F" w:rsidP="00CE56C2">
            <w:r>
              <w:t>Role in internal audit (job role and organisation)</w:t>
            </w:r>
          </w:p>
          <w:p w:rsidR="001B375F" w:rsidRDefault="001B375F" w:rsidP="00CE56C2"/>
          <w:p w:rsidR="001B375F" w:rsidRDefault="001B375F" w:rsidP="00CE56C2"/>
        </w:tc>
        <w:tc>
          <w:tcPr>
            <w:tcW w:w="5335" w:type="dxa"/>
          </w:tcPr>
          <w:p w:rsidR="001B375F" w:rsidRDefault="001B375F" w:rsidP="00CE56C2"/>
        </w:tc>
      </w:tr>
      <w:tr w:rsidR="001B375F" w:rsidTr="00C650DB">
        <w:tc>
          <w:tcPr>
            <w:tcW w:w="3681" w:type="dxa"/>
          </w:tcPr>
          <w:p w:rsidR="001B375F" w:rsidRDefault="001B375F" w:rsidP="00CE56C2">
            <w:r>
              <w:t>Details of CIPFA Region or audit groups that you are a member of</w:t>
            </w:r>
            <w:r w:rsidR="008D2D16">
              <w:t xml:space="preserve"> (if any)</w:t>
            </w:r>
          </w:p>
          <w:p w:rsidR="001B375F" w:rsidRDefault="001B375F" w:rsidP="00CE56C2"/>
          <w:p w:rsidR="007E129F" w:rsidRDefault="007E129F" w:rsidP="00CE56C2"/>
          <w:p w:rsidR="007E129F" w:rsidRDefault="007E129F" w:rsidP="00CE56C2"/>
          <w:p w:rsidR="001B375F" w:rsidRDefault="001B375F" w:rsidP="00CE56C2"/>
        </w:tc>
        <w:tc>
          <w:tcPr>
            <w:tcW w:w="5335" w:type="dxa"/>
          </w:tcPr>
          <w:p w:rsidR="001B375F" w:rsidRDefault="001B375F" w:rsidP="00CE56C2"/>
        </w:tc>
      </w:tr>
      <w:tr w:rsidR="001B375F" w:rsidTr="00C650DB">
        <w:tc>
          <w:tcPr>
            <w:tcW w:w="3681" w:type="dxa"/>
          </w:tcPr>
          <w:p w:rsidR="001B375F" w:rsidRDefault="007E129F" w:rsidP="00CE56C2">
            <w:r>
              <w:t>Are you nominated by a CIPFA regional or audit group to be their link person on the group?</w:t>
            </w:r>
            <w:r w:rsidR="00C650DB">
              <w:t xml:space="preserve"> (State group)</w:t>
            </w:r>
          </w:p>
          <w:p w:rsidR="007E129F" w:rsidRDefault="007E129F" w:rsidP="00CE56C2"/>
        </w:tc>
        <w:tc>
          <w:tcPr>
            <w:tcW w:w="5335" w:type="dxa"/>
          </w:tcPr>
          <w:p w:rsidR="001B375F" w:rsidRDefault="001B375F" w:rsidP="00CE56C2"/>
        </w:tc>
      </w:tr>
      <w:tr w:rsidR="001B375F" w:rsidTr="00C650DB">
        <w:tc>
          <w:tcPr>
            <w:tcW w:w="3681" w:type="dxa"/>
          </w:tcPr>
          <w:p w:rsidR="001B375F" w:rsidRDefault="007E129F" w:rsidP="00CE56C2">
            <w:r>
              <w:t xml:space="preserve">Please briefly outline why you are interested in being part of the </w:t>
            </w:r>
            <w:r w:rsidRPr="007E129F">
              <w:t>Special Interest Group</w:t>
            </w:r>
            <w:r>
              <w:t xml:space="preserve"> and what you hope to contribute.</w:t>
            </w:r>
          </w:p>
          <w:p w:rsidR="007E129F" w:rsidRDefault="007E129F" w:rsidP="00CE56C2"/>
          <w:p w:rsidR="007E129F" w:rsidRDefault="007E129F" w:rsidP="00CE56C2"/>
          <w:p w:rsidR="007E129F" w:rsidRDefault="007E129F" w:rsidP="00CE56C2"/>
          <w:p w:rsidR="007E129F" w:rsidRDefault="007E129F" w:rsidP="00CE56C2"/>
          <w:p w:rsidR="007E129F" w:rsidRDefault="007E129F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7E129F" w:rsidRDefault="007E129F" w:rsidP="00CE56C2"/>
          <w:p w:rsidR="007E129F" w:rsidRDefault="007E129F" w:rsidP="00CE56C2"/>
          <w:p w:rsidR="007E129F" w:rsidRDefault="007E129F" w:rsidP="00CE56C2"/>
          <w:p w:rsidR="007E129F" w:rsidRDefault="007E129F" w:rsidP="00CE56C2"/>
        </w:tc>
        <w:tc>
          <w:tcPr>
            <w:tcW w:w="5335" w:type="dxa"/>
          </w:tcPr>
          <w:p w:rsidR="001B375F" w:rsidRDefault="001B375F" w:rsidP="00CE56C2"/>
          <w:p w:rsidR="00C650DB" w:rsidRDefault="00C650DB" w:rsidP="00CE56C2"/>
          <w:p w:rsidR="00C650DB" w:rsidRDefault="00C650DB" w:rsidP="00CE56C2"/>
          <w:p w:rsidR="00C650DB" w:rsidRDefault="00C650DB" w:rsidP="00CE56C2"/>
          <w:p w:rsidR="00C650DB" w:rsidRDefault="00C650DB" w:rsidP="00CE56C2"/>
        </w:tc>
      </w:tr>
      <w:tr w:rsidR="001B375F" w:rsidTr="00C650DB">
        <w:tc>
          <w:tcPr>
            <w:tcW w:w="3681" w:type="dxa"/>
          </w:tcPr>
          <w:p w:rsidR="00C650DB" w:rsidRDefault="007E129F" w:rsidP="00CE56C2">
            <w:r>
              <w:t xml:space="preserve">Are there any potential conflicts of interest </w:t>
            </w:r>
            <w:r w:rsidR="00C650DB">
              <w:t xml:space="preserve">of </w:t>
            </w:r>
            <w:r>
              <w:t>which CIPFA should be aware?</w:t>
            </w:r>
          </w:p>
        </w:tc>
        <w:tc>
          <w:tcPr>
            <w:tcW w:w="5335" w:type="dxa"/>
          </w:tcPr>
          <w:p w:rsidR="001B375F" w:rsidRDefault="001B375F" w:rsidP="00CE56C2"/>
        </w:tc>
      </w:tr>
    </w:tbl>
    <w:p w:rsidR="001B375F" w:rsidRDefault="001B375F" w:rsidP="00600635">
      <w:bookmarkStart w:id="0" w:name="_GoBack"/>
      <w:bookmarkEnd w:id="0"/>
    </w:p>
    <w:sectPr w:rsidR="001B3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34A94"/>
    <w:multiLevelType w:val="hybridMultilevel"/>
    <w:tmpl w:val="90A6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C2"/>
    <w:rsid w:val="00044F42"/>
    <w:rsid w:val="001B375F"/>
    <w:rsid w:val="003E478E"/>
    <w:rsid w:val="00600635"/>
    <w:rsid w:val="007E129F"/>
    <w:rsid w:val="008D2D16"/>
    <w:rsid w:val="00900847"/>
    <w:rsid w:val="00C650DB"/>
    <w:rsid w:val="00CE56C2"/>
    <w:rsid w:val="00F6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2D41D-E512-4F1B-A56A-ED4915E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C2"/>
    <w:pPr>
      <w:ind w:left="720"/>
      <w:contextualSpacing/>
    </w:pPr>
  </w:style>
  <w:style w:type="table" w:styleId="TableGrid">
    <w:name w:val="Table Grid"/>
    <w:basedOn w:val="TableNormal"/>
    <w:uiPriority w:val="39"/>
    <w:rsid w:val="001B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Melville, Diana</dc:creator>
  <cp:keywords/>
  <dc:description/>
  <cp:lastModifiedBy>Melville, Diana</cp:lastModifiedBy>
  <cp:revision>3</cp:revision>
  <dcterms:created xsi:type="dcterms:W3CDTF">2017-05-09T07:27:00Z</dcterms:created>
  <dcterms:modified xsi:type="dcterms:W3CDTF">2017-05-10T08:57:00Z</dcterms:modified>
</cp:coreProperties>
</file>