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B4713" w14:textId="651F6150" w:rsidR="00175D9F" w:rsidRPr="007126EC" w:rsidRDefault="007126EC">
      <w:pPr>
        <w:rPr>
          <w:rFonts w:ascii="Arial" w:hAnsi="Arial" w:cs="Arial"/>
          <w:b/>
          <w:bCs/>
          <w:sz w:val="24"/>
          <w:szCs w:val="24"/>
          <w:u w:val="single"/>
        </w:rPr>
      </w:pPr>
      <w:r w:rsidRPr="007126EC">
        <w:rPr>
          <w:rFonts w:ascii="Arial" w:hAnsi="Arial" w:cs="Arial"/>
          <w:b/>
          <w:bCs/>
          <w:sz w:val="24"/>
          <w:szCs w:val="24"/>
          <w:u w:val="single"/>
        </w:rPr>
        <w:t>202</w:t>
      </w:r>
      <w:r w:rsidR="00C51D62">
        <w:rPr>
          <w:rFonts w:ascii="Arial" w:hAnsi="Arial" w:cs="Arial"/>
          <w:b/>
          <w:bCs/>
          <w:sz w:val="24"/>
          <w:szCs w:val="24"/>
          <w:u w:val="single"/>
        </w:rPr>
        <w:t>1</w:t>
      </w:r>
      <w:r w:rsidRPr="007126EC">
        <w:rPr>
          <w:rFonts w:ascii="Arial" w:hAnsi="Arial" w:cs="Arial"/>
          <w:b/>
          <w:bCs/>
          <w:sz w:val="24"/>
          <w:szCs w:val="24"/>
          <w:u w:val="single"/>
        </w:rPr>
        <w:t>-2</w:t>
      </w:r>
      <w:r w:rsidR="00C51D62">
        <w:rPr>
          <w:rFonts w:ascii="Arial" w:hAnsi="Arial" w:cs="Arial"/>
          <w:b/>
          <w:bCs/>
          <w:sz w:val="24"/>
          <w:szCs w:val="24"/>
          <w:u w:val="single"/>
        </w:rPr>
        <w:t>2</w:t>
      </w:r>
      <w:r w:rsidRPr="007126EC">
        <w:rPr>
          <w:rFonts w:ascii="Arial" w:hAnsi="Arial" w:cs="Arial"/>
          <w:b/>
          <w:bCs/>
          <w:sz w:val="24"/>
          <w:szCs w:val="24"/>
          <w:u w:val="single"/>
        </w:rPr>
        <w:t xml:space="preserve"> NNDR1: NON-DOMESTIC RATING INCOME ADDITIONAL DATA COLLECTION </w:t>
      </w:r>
    </w:p>
    <w:p w14:paraId="2F77299F" w14:textId="3EAC617C" w:rsidR="007126EC" w:rsidRPr="007126EC" w:rsidRDefault="007126EC">
      <w:pPr>
        <w:rPr>
          <w:rFonts w:ascii="Arial" w:hAnsi="Arial" w:cs="Arial"/>
          <w:b/>
          <w:bCs/>
          <w:sz w:val="24"/>
          <w:szCs w:val="24"/>
          <w:u w:val="single"/>
        </w:rPr>
      </w:pPr>
      <w:r w:rsidRPr="007126EC">
        <w:rPr>
          <w:rFonts w:ascii="Arial" w:hAnsi="Arial" w:cs="Arial"/>
          <w:b/>
          <w:bCs/>
          <w:sz w:val="24"/>
          <w:szCs w:val="24"/>
          <w:u w:val="single"/>
        </w:rPr>
        <w:t>GUIDANCE NOTES</w:t>
      </w:r>
    </w:p>
    <w:p w14:paraId="76249EEC" w14:textId="32BA0A98" w:rsidR="007126EC" w:rsidRPr="007126EC" w:rsidRDefault="007126EC">
      <w:pPr>
        <w:rPr>
          <w:rFonts w:ascii="Arial" w:hAnsi="Arial" w:cs="Arial"/>
          <w:bCs/>
          <w:i/>
          <w:sz w:val="24"/>
          <w:szCs w:val="24"/>
        </w:rPr>
      </w:pPr>
      <w:r w:rsidRPr="007126EC">
        <w:rPr>
          <w:rFonts w:ascii="Arial" w:hAnsi="Arial" w:cs="Arial"/>
          <w:b/>
          <w:i/>
          <w:sz w:val="24"/>
          <w:szCs w:val="24"/>
        </w:rPr>
        <w:t>Please read these notes before completing and submitting the additional data collection form.</w:t>
      </w:r>
    </w:p>
    <w:p w14:paraId="263542E9" w14:textId="7114D884" w:rsidR="007126EC" w:rsidRPr="00935876" w:rsidRDefault="007126EC">
      <w:pPr>
        <w:rPr>
          <w:rFonts w:ascii="Arial" w:hAnsi="Arial" w:cs="Arial"/>
          <w:b/>
          <w:iCs/>
          <w:sz w:val="24"/>
          <w:szCs w:val="24"/>
          <w:u w:val="single"/>
        </w:rPr>
      </w:pPr>
      <w:r w:rsidRPr="00935876">
        <w:rPr>
          <w:rFonts w:ascii="Arial" w:hAnsi="Arial" w:cs="Arial"/>
          <w:b/>
          <w:iCs/>
          <w:sz w:val="24"/>
          <w:szCs w:val="24"/>
          <w:u w:val="single"/>
        </w:rPr>
        <w:t>Introduction</w:t>
      </w:r>
    </w:p>
    <w:p w14:paraId="4DABBB07" w14:textId="6981C92E" w:rsidR="00BD17F1" w:rsidRDefault="1611D16B" w:rsidP="4831A441">
      <w:pPr>
        <w:pStyle w:val="ListParagraph"/>
        <w:numPr>
          <w:ilvl w:val="0"/>
          <w:numId w:val="3"/>
        </w:numPr>
        <w:jc w:val="both"/>
        <w:rPr>
          <w:rFonts w:eastAsiaTheme="minorEastAsia"/>
          <w:sz w:val="24"/>
          <w:szCs w:val="24"/>
        </w:rPr>
      </w:pPr>
      <w:r w:rsidRPr="4831A441">
        <w:rPr>
          <w:rFonts w:ascii="Arial" w:hAnsi="Arial" w:cs="Arial"/>
          <w:sz w:val="24"/>
          <w:szCs w:val="24"/>
        </w:rPr>
        <w:t xml:space="preserve">These guidance notes are intended to aid billing authorities in filling in the additional data collection form issued to </w:t>
      </w:r>
      <w:r w:rsidR="00A4637B">
        <w:rPr>
          <w:rFonts w:ascii="Arial" w:hAnsi="Arial" w:cs="Arial"/>
          <w:sz w:val="24"/>
          <w:szCs w:val="24"/>
        </w:rPr>
        <w:t>them</w:t>
      </w:r>
      <w:r w:rsidRPr="4831A441">
        <w:rPr>
          <w:rFonts w:ascii="Arial" w:hAnsi="Arial" w:cs="Arial"/>
          <w:sz w:val="24"/>
          <w:szCs w:val="24"/>
        </w:rPr>
        <w:t xml:space="preserve"> in order to calculate the additional </w:t>
      </w:r>
      <w:r w:rsidR="00833A04" w:rsidRPr="4831A441">
        <w:rPr>
          <w:rFonts w:ascii="Arial" w:hAnsi="Arial" w:cs="Arial"/>
          <w:sz w:val="24"/>
          <w:szCs w:val="24"/>
        </w:rPr>
        <w:t>relief they plan to award in 2021/22, in re</w:t>
      </w:r>
      <w:r w:rsidR="00D22716" w:rsidRPr="4831A441">
        <w:rPr>
          <w:rFonts w:ascii="Arial" w:hAnsi="Arial" w:cs="Arial"/>
          <w:sz w:val="24"/>
          <w:szCs w:val="24"/>
        </w:rPr>
        <w:t>spect of the expanded</w:t>
      </w:r>
      <w:r w:rsidR="006B525C">
        <w:rPr>
          <w:rFonts w:ascii="Arial" w:hAnsi="Arial" w:cs="Arial"/>
          <w:sz w:val="24"/>
          <w:szCs w:val="24"/>
        </w:rPr>
        <w:t xml:space="preserve"> r</w:t>
      </w:r>
      <w:r w:rsidR="00D22716" w:rsidRPr="4831A441">
        <w:rPr>
          <w:rFonts w:ascii="Arial" w:hAnsi="Arial" w:cs="Arial"/>
          <w:sz w:val="24"/>
          <w:szCs w:val="24"/>
        </w:rPr>
        <w:t xml:space="preserve">etail </w:t>
      </w:r>
      <w:r w:rsidR="006B525C">
        <w:rPr>
          <w:rFonts w:ascii="Arial" w:hAnsi="Arial" w:cs="Arial"/>
          <w:sz w:val="24"/>
          <w:szCs w:val="24"/>
        </w:rPr>
        <w:t>d</w:t>
      </w:r>
      <w:r w:rsidR="00D22716" w:rsidRPr="4831A441">
        <w:rPr>
          <w:rFonts w:ascii="Arial" w:hAnsi="Arial" w:cs="Arial"/>
          <w:sz w:val="24"/>
          <w:szCs w:val="24"/>
        </w:rPr>
        <w:t xml:space="preserve">iscount and </w:t>
      </w:r>
      <w:r w:rsidR="006B525C">
        <w:rPr>
          <w:rFonts w:ascii="Arial" w:hAnsi="Arial" w:cs="Arial"/>
          <w:sz w:val="24"/>
          <w:szCs w:val="24"/>
        </w:rPr>
        <w:t>n</w:t>
      </w:r>
      <w:r w:rsidR="00D22716" w:rsidRPr="4831A441">
        <w:rPr>
          <w:rFonts w:ascii="Arial" w:hAnsi="Arial" w:cs="Arial"/>
          <w:sz w:val="24"/>
          <w:szCs w:val="24"/>
        </w:rPr>
        <w:t xml:space="preserve">ursery </w:t>
      </w:r>
      <w:r w:rsidR="006B525C">
        <w:rPr>
          <w:rFonts w:ascii="Arial" w:hAnsi="Arial" w:cs="Arial"/>
          <w:sz w:val="24"/>
          <w:szCs w:val="24"/>
        </w:rPr>
        <w:t>d</w:t>
      </w:r>
      <w:r w:rsidR="00D22716" w:rsidRPr="4831A441">
        <w:rPr>
          <w:rFonts w:ascii="Arial" w:hAnsi="Arial" w:cs="Arial"/>
          <w:sz w:val="24"/>
          <w:szCs w:val="24"/>
        </w:rPr>
        <w:t>iscount.</w:t>
      </w:r>
    </w:p>
    <w:p w14:paraId="53F37C5C" w14:textId="77777777" w:rsidR="003F3339" w:rsidRDefault="003F3339" w:rsidP="4831A441">
      <w:pPr>
        <w:pStyle w:val="ListParagraph"/>
        <w:ind w:left="360"/>
        <w:jc w:val="both"/>
        <w:rPr>
          <w:rFonts w:ascii="Arial" w:hAnsi="Arial" w:cs="Arial"/>
          <w:sz w:val="24"/>
          <w:szCs w:val="24"/>
        </w:rPr>
      </w:pPr>
    </w:p>
    <w:p w14:paraId="4FBA35FF" w14:textId="133BA3BA" w:rsidR="007126EC" w:rsidRPr="005328D0" w:rsidRDefault="00E60176" w:rsidP="00596031">
      <w:pPr>
        <w:pStyle w:val="ListParagraph"/>
        <w:numPr>
          <w:ilvl w:val="0"/>
          <w:numId w:val="3"/>
        </w:numPr>
        <w:jc w:val="both"/>
        <w:rPr>
          <w:rFonts w:ascii="Arial" w:hAnsi="Arial" w:cs="Arial"/>
          <w:sz w:val="24"/>
          <w:szCs w:val="24"/>
        </w:rPr>
      </w:pPr>
      <w:r w:rsidRPr="4831A441">
        <w:rPr>
          <w:rFonts w:ascii="Arial" w:hAnsi="Arial" w:cs="Arial"/>
          <w:sz w:val="24"/>
          <w:szCs w:val="24"/>
        </w:rPr>
        <w:t xml:space="preserve">We </w:t>
      </w:r>
      <w:r w:rsidR="001E0483">
        <w:rPr>
          <w:rFonts w:ascii="Arial" w:hAnsi="Arial" w:cs="Arial"/>
          <w:sz w:val="24"/>
          <w:szCs w:val="24"/>
        </w:rPr>
        <w:t>ask that</w:t>
      </w:r>
      <w:r w:rsidR="00BC7C8E" w:rsidRPr="4831A441">
        <w:rPr>
          <w:rFonts w:ascii="Arial" w:hAnsi="Arial" w:cs="Arial"/>
          <w:sz w:val="24"/>
          <w:szCs w:val="24"/>
        </w:rPr>
        <w:t xml:space="preserve"> </w:t>
      </w:r>
      <w:r w:rsidR="00556159">
        <w:rPr>
          <w:rFonts w:ascii="Arial" w:hAnsi="Arial" w:cs="Arial"/>
          <w:sz w:val="24"/>
          <w:szCs w:val="24"/>
        </w:rPr>
        <w:t>billing</w:t>
      </w:r>
      <w:r w:rsidR="00BC7C8E" w:rsidRPr="4831A441">
        <w:rPr>
          <w:rFonts w:ascii="Arial" w:hAnsi="Arial" w:cs="Arial"/>
          <w:sz w:val="24"/>
          <w:szCs w:val="24"/>
        </w:rPr>
        <w:t xml:space="preserve"> authorities provide us with </w:t>
      </w:r>
      <w:r w:rsidR="004D7141" w:rsidRPr="4831A441">
        <w:rPr>
          <w:rFonts w:ascii="Arial" w:hAnsi="Arial" w:cs="Arial"/>
          <w:sz w:val="24"/>
          <w:szCs w:val="24"/>
        </w:rPr>
        <w:t xml:space="preserve">their best estimate of the </w:t>
      </w:r>
      <w:r w:rsidR="00312B9B">
        <w:rPr>
          <w:rFonts w:ascii="Arial" w:hAnsi="Arial" w:cs="Arial"/>
          <w:sz w:val="24"/>
          <w:szCs w:val="24"/>
        </w:rPr>
        <w:t xml:space="preserve">total </w:t>
      </w:r>
      <w:r w:rsidR="00DB30D7">
        <w:rPr>
          <w:rFonts w:ascii="Arial" w:hAnsi="Arial" w:cs="Arial"/>
          <w:sz w:val="24"/>
          <w:szCs w:val="24"/>
        </w:rPr>
        <w:t xml:space="preserve">amount of </w:t>
      </w:r>
      <w:r w:rsidR="005A5E23">
        <w:rPr>
          <w:rFonts w:ascii="Arial" w:hAnsi="Arial" w:cs="Arial"/>
          <w:sz w:val="24"/>
          <w:szCs w:val="24"/>
        </w:rPr>
        <w:t>additiona</w:t>
      </w:r>
      <w:r w:rsidR="007D04B9">
        <w:rPr>
          <w:rFonts w:ascii="Arial" w:hAnsi="Arial" w:cs="Arial"/>
          <w:sz w:val="24"/>
          <w:szCs w:val="24"/>
        </w:rPr>
        <w:t xml:space="preserve">l </w:t>
      </w:r>
      <w:r w:rsidR="004D7141" w:rsidRPr="4831A441">
        <w:rPr>
          <w:rFonts w:ascii="Arial" w:hAnsi="Arial" w:cs="Arial"/>
          <w:sz w:val="24"/>
          <w:szCs w:val="24"/>
        </w:rPr>
        <w:t xml:space="preserve">relief they aim to award </w:t>
      </w:r>
      <w:r w:rsidR="005819ED" w:rsidRPr="4831A441">
        <w:rPr>
          <w:rFonts w:ascii="Arial" w:hAnsi="Arial" w:cs="Arial"/>
          <w:sz w:val="24"/>
          <w:szCs w:val="24"/>
        </w:rPr>
        <w:t xml:space="preserve">in 2021/22 </w:t>
      </w:r>
      <w:r w:rsidR="00C8116E" w:rsidRPr="4831A441">
        <w:rPr>
          <w:rFonts w:ascii="Arial" w:hAnsi="Arial" w:cs="Arial"/>
          <w:sz w:val="24"/>
          <w:szCs w:val="24"/>
        </w:rPr>
        <w:t>by the deadline</w:t>
      </w:r>
      <w:r w:rsidR="004D7141" w:rsidRPr="4831A441">
        <w:rPr>
          <w:rFonts w:ascii="Arial" w:hAnsi="Arial" w:cs="Arial"/>
          <w:sz w:val="24"/>
          <w:szCs w:val="24"/>
        </w:rPr>
        <w:t xml:space="preserve">, in order that </w:t>
      </w:r>
      <w:r w:rsidR="00383142" w:rsidRPr="4831A441">
        <w:rPr>
          <w:rFonts w:ascii="Arial" w:hAnsi="Arial" w:cs="Arial"/>
          <w:sz w:val="24"/>
          <w:szCs w:val="24"/>
        </w:rPr>
        <w:t>this does not delay</w:t>
      </w:r>
      <w:r w:rsidR="003E7BF7" w:rsidRPr="4831A441">
        <w:rPr>
          <w:rFonts w:ascii="Arial" w:hAnsi="Arial" w:cs="Arial"/>
          <w:sz w:val="24"/>
          <w:szCs w:val="24"/>
        </w:rPr>
        <w:t xml:space="preserve"> payment of</w:t>
      </w:r>
      <w:r w:rsidR="002160CF" w:rsidRPr="4831A441">
        <w:rPr>
          <w:rFonts w:ascii="Arial" w:hAnsi="Arial" w:cs="Arial"/>
          <w:sz w:val="24"/>
          <w:szCs w:val="24"/>
        </w:rPr>
        <w:t xml:space="preserve"> </w:t>
      </w:r>
      <w:r w:rsidR="00F13D8B">
        <w:rPr>
          <w:rFonts w:ascii="Arial" w:hAnsi="Arial" w:cs="Arial"/>
          <w:sz w:val="24"/>
          <w:szCs w:val="24"/>
        </w:rPr>
        <w:t>s</w:t>
      </w:r>
      <w:r w:rsidR="002160CF" w:rsidRPr="4831A441">
        <w:rPr>
          <w:rFonts w:ascii="Arial" w:hAnsi="Arial" w:cs="Arial"/>
          <w:sz w:val="24"/>
          <w:szCs w:val="24"/>
        </w:rPr>
        <w:t>.31 grant</w:t>
      </w:r>
      <w:r w:rsidR="00552FC5" w:rsidRPr="4831A441">
        <w:rPr>
          <w:rFonts w:ascii="Arial" w:hAnsi="Arial" w:cs="Arial"/>
          <w:sz w:val="24"/>
          <w:szCs w:val="24"/>
        </w:rPr>
        <w:t>.</w:t>
      </w:r>
      <w:r w:rsidR="00217072">
        <w:rPr>
          <w:rFonts w:ascii="Arial" w:hAnsi="Arial" w:cs="Arial"/>
          <w:sz w:val="24"/>
          <w:szCs w:val="24"/>
        </w:rPr>
        <w:t xml:space="preserve"> </w:t>
      </w:r>
      <w:r w:rsidR="008C7177">
        <w:rPr>
          <w:rFonts w:ascii="Arial" w:hAnsi="Arial" w:cs="Arial"/>
          <w:sz w:val="24"/>
          <w:szCs w:val="24"/>
        </w:rPr>
        <w:t xml:space="preserve">The amount of </w:t>
      </w:r>
      <w:r w:rsidR="00B54681">
        <w:rPr>
          <w:rFonts w:ascii="Arial" w:hAnsi="Arial" w:cs="Arial"/>
          <w:sz w:val="24"/>
          <w:szCs w:val="24"/>
        </w:rPr>
        <w:t>additional relief already paid for the first four months of the reliefs will be netted off from this amount and the remainder of the estimate paid on-account from August.</w:t>
      </w:r>
      <w:r w:rsidR="00333A6E">
        <w:rPr>
          <w:rFonts w:ascii="Arial" w:hAnsi="Arial" w:cs="Arial"/>
          <w:sz w:val="24"/>
          <w:szCs w:val="24"/>
        </w:rPr>
        <w:t xml:space="preserve"> </w:t>
      </w:r>
      <w:r w:rsidR="00DD639A" w:rsidRPr="4831A441">
        <w:rPr>
          <w:rFonts w:ascii="Arial" w:hAnsi="Arial" w:cs="Arial"/>
          <w:sz w:val="24"/>
          <w:szCs w:val="24"/>
        </w:rPr>
        <w:t>R</w:t>
      </w:r>
      <w:r w:rsidR="00552FC5" w:rsidRPr="4831A441">
        <w:rPr>
          <w:rFonts w:ascii="Arial" w:hAnsi="Arial" w:cs="Arial"/>
          <w:sz w:val="24"/>
          <w:szCs w:val="24"/>
        </w:rPr>
        <w:t>econciliations</w:t>
      </w:r>
      <w:r w:rsidR="0031000B" w:rsidRPr="4831A441">
        <w:rPr>
          <w:rFonts w:ascii="Arial" w:hAnsi="Arial" w:cs="Arial"/>
          <w:sz w:val="24"/>
          <w:szCs w:val="24"/>
        </w:rPr>
        <w:t xml:space="preserve"> of these amounts</w:t>
      </w:r>
      <w:r w:rsidR="00552FC5" w:rsidRPr="4831A441">
        <w:rPr>
          <w:rFonts w:ascii="Arial" w:hAnsi="Arial" w:cs="Arial"/>
          <w:sz w:val="24"/>
          <w:szCs w:val="24"/>
        </w:rPr>
        <w:t xml:space="preserve"> will happen as per the usual process, at NNDR3 stage.</w:t>
      </w:r>
      <w:r w:rsidR="0095246A">
        <w:tab/>
      </w:r>
      <w:r w:rsidR="0095246A">
        <w:br/>
      </w:r>
    </w:p>
    <w:p w14:paraId="0190988A" w14:textId="058371FE" w:rsidR="111E0B11" w:rsidRDefault="00935876" w:rsidP="00596031">
      <w:pPr>
        <w:jc w:val="both"/>
        <w:rPr>
          <w:rFonts w:ascii="Arial" w:hAnsi="Arial" w:cs="Arial"/>
          <w:sz w:val="24"/>
          <w:szCs w:val="24"/>
        </w:rPr>
      </w:pPr>
      <w:r w:rsidRPr="004074F5">
        <w:rPr>
          <w:rFonts w:ascii="Arial" w:hAnsi="Arial" w:cs="Arial"/>
          <w:b/>
          <w:iCs/>
          <w:sz w:val="24"/>
          <w:szCs w:val="24"/>
          <w:u w:val="single"/>
        </w:rPr>
        <w:t>Background</w:t>
      </w:r>
    </w:p>
    <w:p w14:paraId="18D1F83E" w14:textId="3753B537" w:rsidR="00614E6A" w:rsidRDefault="000F01D6" w:rsidP="4831A441">
      <w:pPr>
        <w:pStyle w:val="ListParagraph"/>
        <w:numPr>
          <w:ilvl w:val="0"/>
          <w:numId w:val="3"/>
        </w:numPr>
        <w:jc w:val="both"/>
        <w:rPr>
          <w:rFonts w:ascii="Arial" w:hAnsi="Arial" w:cs="Arial"/>
          <w:sz w:val="24"/>
          <w:szCs w:val="24"/>
        </w:rPr>
      </w:pPr>
      <w:r w:rsidRPr="4831A441">
        <w:rPr>
          <w:rFonts w:ascii="Arial" w:hAnsi="Arial" w:cs="Arial"/>
          <w:sz w:val="24"/>
          <w:szCs w:val="24"/>
        </w:rPr>
        <w:t xml:space="preserve">In response to the </w:t>
      </w:r>
      <w:r w:rsidR="004F0D2D" w:rsidRPr="4831A441">
        <w:rPr>
          <w:rFonts w:ascii="Arial" w:hAnsi="Arial" w:cs="Arial"/>
          <w:sz w:val="24"/>
          <w:szCs w:val="24"/>
        </w:rPr>
        <w:t xml:space="preserve">Covid-19 </w:t>
      </w:r>
      <w:r w:rsidRPr="4831A441">
        <w:rPr>
          <w:rFonts w:ascii="Arial" w:hAnsi="Arial" w:cs="Arial"/>
          <w:sz w:val="24"/>
          <w:szCs w:val="24"/>
        </w:rPr>
        <w:t>pandemic, the</w:t>
      </w:r>
      <w:r w:rsidR="00A3153C" w:rsidRPr="4831A441">
        <w:rPr>
          <w:rFonts w:ascii="Arial" w:hAnsi="Arial" w:cs="Arial"/>
          <w:sz w:val="24"/>
          <w:szCs w:val="24"/>
        </w:rPr>
        <w:t xml:space="preserve"> </w:t>
      </w:r>
      <w:r w:rsidR="00E248D0">
        <w:rPr>
          <w:rFonts w:ascii="Arial" w:hAnsi="Arial" w:cs="Arial"/>
          <w:sz w:val="24"/>
          <w:szCs w:val="24"/>
        </w:rPr>
        <w:t xml:space="preserve">existing </w:t>
      </w:r>
      <w:r w:rsidR="0043206B" w:rsidRPr="4831A441">
        <w:rPr>
          <w:rFonts w:ascii="Arial" w:hAnsi="Arial" w:cs="Arial"/>
          <w:sz w:val="24"/>
          <w:szCs w:val="24"/>
        </w:rPr>
        <w:t>b</w:t>
      </w:r>
      <w:r w:rsidR="00A6081F" w:rsidRPr="4831A441">
        <w:rPr>
          <w:rFonts w:ascii="Arial" w:hAnsi="Arial" w:cs="Arial"/>
          <w:sz w:val="24"/>
          <w:szCs w:val="24"/>
        </w:rPr>
        <w:t xml:space="preserve">usiness </w:t>
      </w:r>
      <w:r w:rsidR="0043206B" w:rsidRPr="4831A441">
        <w:rPr>
          <w:rFonts w:ascii="Arial" w:hAnsi="Arial" w:cs="Arial"/>
          <w:sz w:val="24"/>
          <w:szCs w:val="24"/>
        </w:rPr>
        <w:t>r</w:t>
      </w:r>
      <w:r w:rsidR="00A6081F" w:rsidRPr="4831A441">
        <w:rPr>
          <w:rFonts w:ascii="Arial" w:hAnsi="Arial" w:cs="Arial"/>
          <w:sz w:val="24"/>
          <w:szCs w:val="24"/>
        </w:rPr>
        <w:t xml:space="preserve">ates </w:t>
      </w:r>
      <w:r w:rsidR="0043206B" w:rsidRPr="4831A441">
        <w:rPr>
          <w:rFonts w:ascii="Arial" w:hAnsi="Arial" w:cs="Arial"/>
          <w:sz w:val="24"/>
          <w:szCs w:val="24"/>
        </w:rPr>
        <w:t>r</w:t>
      </w:r>
      <w:r w:rsidR="00A6081F" w:rsidRPr="4831A441">
        <w:rPr>
          <w:rFonts w:ascii="Arial" w:hAnsi="Arial" w:cs="Arial"/>
          <w:sz w:val="24"/>
          <w:szCs w:val="24"/>
        </w:rPr>
        <w:t xml:space="preserve">etail </w:t>
      </w:r>
      <w:r w:rsidR="0043206B" w:rsidRPr="4831A441">
        <w:rPr>
          <w:rFonts w:ascii="Arial" w:hAnsi="Arial" w:cs="Arial"/>
          <w:sz w:val="24"/>
          <w:szCs w:val="24"/>
        </w:rPr>
        <w:t>d</w:t>
      </w:r>
      <w:r w:rsidR="00A6081F" w:rsidRPr="4831A441">
        <w:rPr>
          <w:rFonts w:ascii="Arial" w:hAnsi="Arial" w:cs="Arial"/>
          <w:sz w:val="24"/>
          <w:szCs w:val="24"/>
        </w:rPr>
        <w:t xml:space="preserve">iscount </w:t>
      </w:r>
      <w:r w:rsidR="00F443CF" w:rsidRPr="4831A441">
        <w:rPr>
          <w:rFonts w:ascii="Arial" w:hAnsi="Arial" w:cs="Arial"/>
          <w:sz w:val="24"/>
          <w:szCs w:val="24"/>
        </w:rPr>
        <w:t xml:space="preserve">was </w:t>
      </w:r>
      <w:r w:rsidR="00984C33" w:rsidRPr="4831A441">
        <w:rPr>
          <w:rFonts w:ascii="Arial" w:hAnsi="Arial" w:cs="Arial"/>
          <w:sz w:val="24"/>
          <w:szCs w:val="24"/>
        </w:rPr>
        <w:t>e</w:t>
      </w:r>
      <w:r w:rsidR="00F443CF" w:rsidRPr="4831A441">
        <w:rPr>
          <w:rFonts w:ascii="Arial" w:hAnsi="Arial" w:cs="Arial"/>
          <w:sz w:val="24"/>
          <w:szCs w:val="24"/>
        </w:rPr>
        <w:t xml:space="preserve">xpanded </w:t>
      </w:r>
      <w:r w:rsidR="00373CEA" w:rsidRPr="4831A441">
        <w:rPr>
          <w:rFonts w:ascii="Arial" w:hAnsi="Arial" w:cs="Arial"/>
          <w:sz w:val="24"/>
          <w:szCs w:val="24"/>
        </w:rPr>
        <w:t xml:space="preserve">at Spring Budget 2020 </w:t>
      </w:r>
      <w:r w:rsidR="00F443CF" w:rsidRPr="4831A441">
        <w:rPr>
          <w:rFonts w:ascii="Arial" w:hAnsi="Arial" w:cs="Arial"/>
          <w:sz w:val="24"/>
          <w:szCs w:val="24"/>
        </w:rPr>
        <w:t xml:space="preserve">to include </w:t>
      </w:r>
      <w:r w:rsidR="00FE53BD" w:rsidRPr="4831A441">
        <w:rPr>
          <w:rFonts w:ascii="Arial" w:hAnsi="Arial" w:cs="Arial"/>
          <w:sz w:val="24"/>
          <w:szCs w:val="24"/>
        </w:rPr>
        <w:t xml:space="preserve">eligible </w:t>
      </w:r>
      <w:r w:rsidR="00F443CF" w:rsidRPr="4831A441">
        <w:rPr>
          <w:rFonts w:ascii="Arial" w:hAnsi="Arial" w:cs="Arial"/>
          <w:sz w:val="24"/>
          <w:szCs w:val="24"/>
        </w:rPr>
        <w:t>leisure and hospitality</w:t>
      </w:r>
      <w:r w:rsidR="00FE53BD" w:rsidRPr="4831A441">
        <w:rPr>
          <w:rFonts w:ascii="Arial" w:hAnsi="Arial" w:cs="Arial"/>
          <w:sz w:val="24"/>
          <w:szCs w:val="24"/>
        </w:rPr>
        <w:t xml:space="preserve"> ratepayers</w:t>
      </w:r>
      <w:r w:rsidR="001673D4" w:rsidRPr="4831A441">
        <w:rPr>
          <w:rFonts w:ascii="Arial" w:hAnsi="Arial" w:cs="Arial"/>
          <w:sz w:val="24"/>
          <w:szCs w:val="24"/>
        </w:rPr>
        <w:t xml:space="preserve"> at 100% discount</w:t>
      </w:r>
      <w:r w:rsidR="009850F0" w:rsidRPr="4831A441">
        <w:rPr>
          <w:rFonts w:ascii="Arial" w:hAnsi="Arial" w:cs="Arial"/>
          <w:sz w:val="24"/>
          <w:szCs w:val="24"/>
        </w:rPr>
        <w:t xml:space="preserve"> with no Rateable Value (RV) cap</w:t>
      </w:r>
      <w:r w:rsidR="007344E1" w:rsidRPr="4831A441">
        <w:rPr>
          <w:rFonts w:ascii="Arial" w:hAnsi="Arial" w:cs="Arial"/>
          <w:sz w:val="24"/>
          <w:szCs w:val="24"/>
        </w:rPr>
        <w:t>,</w:t>
      </w:r>
      <w:r w:rsidR="00F443CF" w:rsidRPr="4831A441">
        <w:rPr>
          <w:rFonts w:ascii="Arial" w:hAnsi="Arial" w:cs="Arial"/>
          <w:sz w:val="24"/>
          <w:szCs w:val="24"/>
        </w:rPr>
        <w:t xml:space="preserve"> </w:t>
      </w:r>
      <w:r w:rsidR="00984C33" w:rsidRPr="4831A441">
        <w:rPr>
          <w:rFonts w:ascii="Arial" w:hAnsi="Arial" w:cs="Arial"/>
          <w:sz w:val="24"/>
          <w:szCs w:val="24"/>
        </w:rPr>
        <w:t xml:space="preserve">and </w:t>
      </w:r>
      <w:r w:rsidR="004F0D2D" w:rsidRPr="4831A441">
        <w:rPr>
          <w:rFonts w:ascii="Arial" w:hAnsi="Arial" w:cs="Arial"/>
          <w:sz w:val="24"/>
          <w:szCs w:val="24"/>
        </w:rPr>
        <w:t>a new</w:t>
      </w:r>
      <w:r w:rsidR="00984C33" w:rsidRPr="4831A441">
        <w:rPr>
          <w:rFonts w:ascii="Arial" w:hAnsi="Arial" w:cs="Arial"/>
          <w:sz w:val="24"/>
          <w:szCs w:val="24"/>
        </w:rPr>
        <w:t xml:space="preserve"> </w:t>
      </w:r>
      <w:r w:rsidR="009850F0" w:rsidRPr="4831A441">
        <w:rPr>
          <w:rFonts w:ascii="Arial" w:hAnsi="Arial" w:cs="Arial"/>
          <w:sz w:val="24"/>
          <w:szCs w:val="24"/>
        </w:rPr>
        <w:t xml:space="preserve">100% </w:t>
      </w:r>
      <w:r w:rsidR="002F3E94" w:rsidRPr="4831A441">
        <w:rPr>
          <w:rFonts w:ascii="Arial" w:hAnsi="Arial" w:cs="Arial"/>
          <w:sz w:val="24"/>
          <w:szCs w:val="24"/>
        </w:rPr>
        <w:t>n</w:t>
      </w:r>
      <w:r w:rsidR="00984C33" w:rsidRPr="4831A441">
        <w:rPr>
          <w:rFonts w:ascii="Arial" w:hAnsi="Arial" w:cs="Arial"/>
          <w:sz w:val="24"/>
          <w:szCs w:val="24"/>
        </w:rPr>
        <w:t xml:space="preserve">ursery </w:t>
      </w:r>
      <w:r w:rsidR="002F3E94" w:rsidRPr="4831A441">
        <w:rPr>
          <w:rFonts w:ascii="Arial" w:hAnsi="Arial" w:cs="Arial"/>
          <w:sz w:val="24"/>
          <w:szCs w:val="24"/>
        </w:rPr>
        <w:t>d</w:t>
      </w:r>
      <w:r w:rsidR="00984C33" w:rsidRPr="4831A441">
        <w:rPr>
          <w:rFonts w:ascii="Arial" w:hAnsi="Arial" w:cs="Arial"/>
          <w:sz w:val="24"/>
          <w:szCs w:val="24"/>
        </w:rPr>
        <w:t>iscount was also introduced</w:t>
      </w:r>
      <w:r w:rsidR="00FE53BD" w:rsidRPr="4831A441">
        <w:rPr>
          <w:rFonts w:ascii="Arial" w:hAnsi="Arial" w:cs="Arial"/>
          <w:sz w:val="24"/>
          <w:szCs w:val="24"/>
        </w:rPr>
        <w:t xml:space="preserve"> for eligible nurseries</w:t>
      </w:r>
      <w:r w:rsidR="009850F0" w:rsidRPr="4831A441">
        <w:rPr>
          <w:rFonts w:ascii="Arial" w:hAnsi="Arial" w:cs="Arial"/>
          <w:sz w:val="24"/>
          <w:szCs w:val="24"/>
        </w:rPr>
        <w:t>.</w:t>
      </w:r>
      <w:r w:rsidR="00984C33" w:rsidRPr="4831A441">
        <w:rPr>
          <w:rFonts w:ascii="Arial" w:hAnsi="Arial" w:cs="Arial"/>
          <w:sz w:val="24"/>
          <w:szCs w:val="24"/>
        </w:rPr>
        <w:t xml:space="preserve"> </w:t>
      </w:r>
    </w:p>
    <w:p w14:paraId="107EB2DF" w14:textId="77777777" w:rsidR="000312FD" w:rsidRDefault="000312FD" w:rsidP="00596031">
      <w:pPr>
        <w:pStyle w:val="ListParagraph"/>
        <w:ind w:left="360"/>
        <w:jc w:val="both"/>
        <w:rPr>
          <w:rFonts w:ascii="Arial" w:hAnsi="Arial" w:cs="Arial"/>
          <w:bCs/>
          <w:iCs/>
          <w:sz w:val="24"/>
          <w:szCs w:val="24"/>
        </w:rPr>
      </w:pPr>
    </w:p>
    <w:p w14:paraId="67A52B9A" w14:textId="60D320A6" w:rsidR="007431B4" w:rsidRPr="00BF0919" w:rsidRDefault="006F5317" w:rsidP="4831A441">
      <w:pPr>
        <w:pStyle w:val="ListParagraph"/>
        <w:numPr>
          <w:ilvl w:val="0"/>
          <w:numId w:val="3"/>
        </w:numPr>
        <w:jc w:val="both"/>
        <w:rPr>
          <w:rFonts w:ascii="Arial" w:hAnsi="Arial" w:cs="Arial"/>
          <w:sz w:val="24"/>
          <w:szCs w:val="24"/>
        </w:rPr>
      </w:pPr>
      <w:r w:rsidRPr="4831A441">
        <w:rPr>
          <w:rFonts w:ascii="Arial" w:hAnsi="Arial" w:cs="Arial"/>
          <w:sz w:val="24"/>
          <w:szCs w:val="24"/>
        </w:rPr>
        <w:t>At Spring Budget</w:t>
      </w:r>
      <w:r w:rsidR="00B1043E" w:rsidRPr="4831A441">
        <w:rPr>
          <w:rFonts w:ascii="Arial" w:hAnsi="Arial" w:cs="Arial"/>
          <w:sz w:val="24"/>
          <w:szCs w:val="24"/>
        </w:rPr>
        <w:t xml:space="preserve"> </w:t>
      </w:r>
      <w:r w:rsidR="00172582" w:rsidRPr="4831A441">
        <w:rPr>
          <w:rFonts w:ascii="Arial" w:hAnsi="Arial" w:cs="Arial"/>
          <w:sz w:val="24"/>
          <w:szCs w:val="24"/>
        </w:rPr>
        <w:t>202</w:t>
      </w:r>
      <w:r w:rsidR="73BB8499" w:rsidRPr="4831A441">
        <w:rPr>
          <w:rFonts w:ascii="Arial" w:hAnsi="Arial" w:cs="Arial"/>
          <w:sz w:val="24"/>
          <w:szCs w:val="24"/>
        </w:rPr>
        <w:t>1</w:t>
      </w:r>
      <w:r w:rsidR="00172582" w:rsidRPr="4831A441">
        <w:rPr>
          <w:rFonts w:ascii="Arial" w:hAnsi="Arial" w:cs="Arial"/>
          <w:sz w:val="24"/>
          <w:szCs w:val="24"/>
        </w:rPr>
        <w:t xml:space="preserve">, the </w:t>
      </w:r>
      <w:r w:rsidR="00B1043E" w:rsidRPr="4831A441">
        <w:rPr>
          <w:rFonts w:ascii="Arial" w:hAnsi="Arial" w:cs="Arial"/>
          <w:sz w:val="24"/>
          <w:szCs w:val="24"/>
        </w:rPr>
        <w:t>Chancellor</w:t>
      </w:r>
      <w:r w:rsidR="00172582" w:rsidRPr="4831A441">
        <w:rPr>
          <w:rFonts w:ascii="Arial" w:hAnsi="Arial" w:cs="Arial"/>
          <w:sz w:val="24"/>
          <w:szCs w:val="24"/>
        </w:rPr>
        <w:t xml:space="preserve"> </w:t>
      </w:r>
      <w:r w:rsidR="00770E88" w:rsidRPr="4831A441">
        <w:rPr>
          <w:rFonts w:ascii="Arial" w:hAnsi="Arial" w:cs="Arial"/>
          <w:sz w:val="24"/>
          <w:szCs w:val="24"/>
        </w:rPr>
        <w:t>announced</w:t>
      </w:r>
      <w:r w:rsidR="7D783B7A" w:rsidRPr="4831A441">
        <w:rPr>
          <w:rFonts w:ascii="Arial" w:hAnsi="Arial" w:cs="Arial"/>
          <w:sz w:val="24"/>
          <w:szCs w:val="24"/>
        </w:rPr>
        <w:t xml:space="preserve"> that </w:t>
      </w:r>
      <w:r w:rsidR="29F1C1C4" w:rsidRPr="4831A441">
        <w:rPr>
          <w:rFonts w:ascii="Arial" w:hAnsi="Arial" w:cs="Arial"/>
          <w:sz w:val="24"/>
          <w:szCs w:val="24"/>
        </w:rPr>
        <w:t xml:space="preserve">the </w:t>
      </w:r>
      <w:r w:rsidR="00747335" w:rsidRPr="4831A441">
        <w:rPr>
          <w:rFonts w:ascii="Arial" w:hAnsi="Arial" w:cs="Arial"/>
          <w:sz w:val="24"/>
          <w:szCs w:val="24"/>
        </w:rPr>
        <w:t>e</w:t>
      </w:r>
      <w:r w:rsidR="29F1C1C4" w:rsidRPr="00133771">
        <w:rPr>
          <w:rFonts w:ascii="Arial" w:hAnsi="Arial" w:cs="Arial"/>
          <w:sz w:val="24"/>
          <w:szCs w:val="24"/>
        </w:rPr>
        <w:t xml:space="preserve">xpanded </w:t>
      </w:r>
      <w:r w:rsidR="00747335" w:rsidRPr="4831A441">
        <w:rPr>
          <w:rFonts w:ascii="Arial" w:hAnsi="Arial" w:cs="Arial"/>
          <w:sz w:val="24"/>
          <w:szCs w:val="24"/>
        </w:rPr>
        <w:t>r</w:t>
      </w:r>
      <w:r w:rsidR="29F1C1C4" w:rsidRPr="4831A441">
        <w:rPr>
          <w:rFonts w:ascii="Arial" w:hAnsi="Arial" w:cs="Arial"/>
          <w:sz w:val="24"/>
          <w:szCs w:val="24"/>
        </w:rPr>
        <w:t>etail</w:t>
      </w:r>
      <w:r w:rsidR="079FBC7F" w:rsidRPr="4831A441">
        <w:rPr>
          <w:rFonts w:ascii="Arial" w:hAnsi="Arial" w:cs="Arial"/>
          <w:sz w:val="24"/>
          <w:szCs w:val="24"/>
        </w:rPr>
        <w:t xml:space="preserve"> </w:t>
      </w:r>
      <w:r w:rsidR="00747335" w:rsidRPr="4831A441">
        <w:rPr>
          <w:rFonts w:ascii="Arial" w:hAnsi="Arial" w:cs="Arial"/>
          <w:sz w:val="24"/>
          <w:szCs w:val="24"/>
        </w:rPr>
        <w:t>d</w:t>
      </w:r>
      <w:r w:rsidR="079FBC7F" w:rsidRPr="00133771">
        <w:rPr>
          <w:rFonts w:ascii="Arial" w:hAnsi="Arial" w:cs="Arial"/>
          <w:sz w:val="24"/>
          <w:szCs w:val="24"/>
        </w:rPr>
        <w:t>iscount</w:t>
      </w:r>
      <w:r w:rsidR="7D783B7A" w:rsidRPr="00133771">
        <w:rPr>
          <w:rFonts w:ascii="Arial" w:hAnsi="Arial" w:cs="Arial"/>
          <w:sz w:val="24"/>
          <w:szCs w:val="24"/>
        </w:rPr>
        <w:t xml:space="preserve"> </w:t>
      </w:r>
      <w:r w:rsidR="00FC27D2" w:rsidRPr="4831A441">
        <w:rPr>
          <w:rFonts w:ascii="Arial" w:hAnsi="Arial" w:cs="Arial"/>
          <w:sz w:val="24"/>
          <w:szCs w:val="24"/>
        </w:rPr>
        <w:t>and the</w:t>
      </w:r>
      <w:r w:rsidR="002F3E94" w:rsidRPr="4831A441">
        <w:rPr>
          <w:rFonts w:ascii="Arial" w:hAnsi="Arial" w:cs="Arial"/>
          <w:sz w:val="24"/>
          <w:szCs w:val="24"/>
        </w:rPr>
        <w:t xml:space="preserve"> nursery discount</w:t>
      </w:r>
      <w:r w:rsidR="00FC27D2" w:rsidRPr="4831A441">
        <w:rPr>
          <w:rFonts w:ascii="Arial" w:hAnsi="Arial" w:cs="Arial"/>
          <w:sz w:val="24"/>
          <w:szCs w:val="24"/>
        </w:rPr>
        <w:t xml:space="preserve"> </w:t>
      </w:r>
      <w:r w:rsidR="7D783B7A" w:rsidRPr="4831A441">
        <w:rPr>
          <w:rFonts w:ascii="Arial" w:hAnsi="Arial" w:cs="Arial"/>
          <w:sz w:val="24"/>
          <w:szCs w:val="24"/>
        </w:rPr>
        <w:t>will continue to apply in 2021/22</w:t>
      </w:r>
      <w:r w:rsidR="00D63FC8" w:rsidRPr="4831A441">
        <w:rPr>
          <w:rFonts w:ascii="Arial" w:hAnsi="Arial" w:cs="Arial"/>
          <w:sz w:val="24"/>
          <w:szCs w:val="24"/>
        </w:rPr>
        <w:t xml:space="preserve"> for </w:t>
      </w:r>
      <w:r w:rsidR="00A867F3" w:rsidRPr="4831A441">
        <w:rPr>
          <w:rFonts w:ascii="Arial" w:hAnsi="Arial" w:cs="Arial"/>
          <w:sz w:val="24"/>
          <w:szCs w:val="24"/>
        </w:rPr>
        <w:t>elig</w:t>
      </w:r>
      <w:r w:rsidR="001354F8" w:rsidRPr="4831A441">
        <w:rPr>
          <w:rFonts w:ascii="Arial" w:hAnsi="Arial" w:cs="Arial"/>
          <w:sz w:val="24"/>
          <w:szCs w:val="24"/>
        </w:rPr>
        <w:t>ible ratepayers</w:t>
      </w:r>
      <w:r w:rsidR="00B468B9" w:rsidRPr="4831A441">
        <w:rPr>
          <w:rFonts w:ascii="Arial" w:hAnsi="Arial" w:cs="Arial"/>
          <w:sz w:val="24"/>
          <w:szCs w:val="24"/>
        </w:rPr>
        <w:t xml:space="preserve"> (see notes A and B)</w:t>
      </w:r>
      <w:r w:rsidR="001354F8" w:rsidRPr="4831A441">
        <w:rPr>
          <w:rFonts w:ascii="Arial" w:hAnsi="Arial" w:cs="Arial"/>
          <w:sz w:val="24"/>
          <w:szCs w:val="24"/>
        </w:rPr>
        <w:t>.</w:t>
      </w:r>
      <w:r w:rsidR="007C13D0" w:rsidRPr="4831A441">
        <w:rPr>
          <w:rFonts w:ascii="Arial" w:hAnsi="Arial" w:cs="Arial"/>
          <w:sz w:val="24"/>
          <w:szCs w:val="24"/>
        </w:rPr>
        <w:t xml:space="preserve"> </w:t>
      </w:r>
    </w:p>
    <w:p w14:paraId="46869374" w14:textId="77777777" w:rsidR="007431B4" w:rsidRPr="00596031" w:rsidRDefault="007431B4" w:rsidP="00596031">
      <w:pPr>
        <w:pStyle w:val="ListParagraph"/>
        <w:rPr>
          <w:rFonts w:ascii="Arial" w:hAnsi="Arial" w:cs="Arial"/>
          <w:sz w:val="24"/>
          <w:szCs w:val="24"/>
        </w:rPr>
      </w:pPr>
    </w:p>
    <w:p w14:paraId="3CB85983" w14:textId="3F5D2249" w:rsidR="008F66F9" w:rsidRDefault="008F66F9" w:rsidP="4831A441">
      <w:pPr>
        <w:pStyle w:val="ListParagraph"/>
        <w:numPr>
          <w:ilvl w:val="0"/>
          <w:numId w:val="3"/>
        </w:numPr>
        <w:jc w:val="both"/>
        <w:rPr>
          <w:rFonts w:ascii="Arial" w:hAnsi="Arial" w:cs="Arial"/>
          <w:sz w:val="24"/>
          <w:szCs w:val="24"/>
        </w:rPr>
      </w:pPr>
      <w:r w:rsidRPr="4831A441">
        <w:rPr>
          <w:rFonts w:ascii="Arial" w:hAnsi="Arial" w:cs="Arial"/>
          <w:sz w:val="24"/>
          <w:szCs w:val="24"/>
        </w:rPr>
        <w:t>The Government has confirmed that it will fully fund local authorities for awarding these discounts</w:t>
      </w:r>
      <w:r w:rsidRPr="4831A441">
        <w:rPr>
          <w:rFonts w:ascii="Arial" w:eastAsia="Times New Roman" w:hAnsi="Arial" w:cs="Arial"/>
          <w:sz w:val="24"/>
          <w:szCs w:val="24"/>
          <w:lang w:eastAsia="en-GB"/>
        </w:rPr>
        <w:t xml:space="preserve">. Local authorities </w:t>
      </w:r>
      <w:r w:rsidRPr="4831A441">
        <w:rPr>
          <w:rFonts w:ascii="Arial" w:hAnsi="Arial" w:cs="Arial"/>
          <w:sz w:val="24"/>
          <w:szCs w:val="24"/>
        </w:rPr>
        <w:t xml:space="preserve">will be compensated for any loss to their “local share” of business rates by means of a </w:t>
      </w:r>
      <w:r w:rsidR="00F13D8B">
        <w:rPr>
          <w:rFonts w:ascii="Arial" w:hAnsi="Arial" w:cs="Arial"/>
          <w:sz w:val="24"/>
          <w:szCs w:val="24"/>
        </w:rPr>
        <w:t>s</w:t>
      </w:r>
      <w:r w:rsidRPr="4831A441">
        <w:rPr>
          <w:rFonts w:ascii="Arial" w:hAnsi="Arial" w:cs="Arial"/>
          <w:sz w:val="24"/>
          <w:szCs w:val="24"/>
        </w:rPr>
        <w:t xml:space="preserve">.31 grant. </w:t>
      </w:r>
    </w:p>
    <w:p w14:paraId="74236EB3" w14:textId="77777777" w:rsidR="008F66F9" w:rsidRPr="004074F5" w:rsidRDefault="008F66F9" w:rsidP="005535D9">
      <w:pPr>
        <w:pStyle w:val="ListParagraph"/>
        <w:ind w:left="360"/>
        <w:jc w:val="both"/>
        <w:rPr>
          <w:rFonts w:ascii="Arial" w:hAnsi="Arial" w:cs="Arial"/>
          <w:bCs/>
          <w:iCs/>
          <w:sz w:val="24"/>
          <w:szCs w:val="24"/>
        </w:rPr>
      </w:pPr>
    </w:p>
    <w:p w14:paraId="0C7983DE" w14:textId="4E8B22E1" w:rsidR="00FE1B91" w:rsidRDefault="00A259E1" w:rsidP="00D60918">
      <w:pPr>
        <w:pStyle w:val="ListParagraph"/>
        <w:numPr>
          <w:ilvl w:val="0"/>
          <w:numId w:val="3"/>
        </w:numPr>
        <w:jc w:val="both"/>
        <w:rPr>
          <w:rFonts w:ascii="Arial" w:hAnsi="Arial" w:cs="Arial"/>
          <w:sz w:val="24"/>
          <w:szCs w:val="24"/>
        </w:rPr>
      </w:pPr>
      <w:r w:rsidRPr="4831A441">
        <w:rPr>
          <w:rFonts w:ascii="Arial" w:hAnsi="Arial" w:cs="Arial"/>
          <w:sz w:val="24"/>
          <w:szCs w:val="24"/>
        </w:rPr>
        <w:t xml:space="preserve">The </w:t>
      </w:r>
      <w:r w:rsidR="004F608C" w:rsidRPr="4831A441">
        <w:rPr>
          <w:rFonts w:ascii="Arial" w:hAnsi="Arial" w:cs="Arial"/>
          <w:sz w:val="24"/>
          <w:szCs w:val="24"/>
        </w:rPr>
        <w:t xml:space="preserve">Government </w:t>
      </w:r>
      <w:r w:rsidRPr="4831A441">
        <w:rPr>
          <w:rFonts w:ascii="Arial" w:hAnsi="Arial" w:cs="Arial"/>
          <w:sz w:val="24"/>
          <w:szCs w:val="24"/>
        </w:rPr>
        <w:t>announced that it w</w:t>
      </w:r>
      <w:r w:rsidR="003506FC" w:rsidRPr="4831A441">
        <w:rPr>
          <w:rFonts w:ascii="Arial" w:hAnsi="Arial" w:cs="Arial"/>
          <w:sz w:val="24"/>
          <w:szCs w:val="24"/>
        </w:rPr>
        <w:t>ould</w:t>
      </w:r>
      <w:r w:rsidRPr="4831A441">
        <w:rPr>
          <w:rFonts w:ascii="Arial" w:hAnsi="Arial" w:cs="Arial"/>
          <w:sz w:val="24"/>
          <w:szCs w:val="24"/>
        </w:rPr>
        <w:t xml:space="preserve"> </w:t>
      </w:r>
      <w:r w:rsidR="004F608C" w:rsidRPr="4831A441">
        <w:rPr>
          <w:rFonts w:ascii="Arial" w:hAnsi="Arial" w:cs="Arial"/>
          <w:sz w:val="24"/>
          <w:szCs w:val="24"/>
        </w:rPr>
        <w:t>ma</w:t>
      </w:r>
      <w:r w:rsidRPr="4831A441">
        <w:rPr>
          <w:rFonts w:ascii="Arial" w:hAnsi="Arial" w:cs="Arial"/>
          <w:sz w:val="24"/>
          <w:szCs w:val="24"/>
        </w:rPr>
        <w:t>k</w:t>
      </w:r>
      <w:r w:rsidR="004F608C" w:rsidRPr="4831A441">
        <w:rPr>
          <w:rFonts w:ascii="Arial" w:hAnsi="Arial" w:cs="Arial"/>
          <w:sz w:val="24"/>
          <w:szCs w:val="24"/>
        </w:rPr>
        <w:t>e</w:t>
      </w:r>
      <w:r w:rsidR="00F82D50" w:rsidRPr="4831A441">
        <w:rPr>
          <w:rFonts w:ascii="Arial" w:hAnsi="Arial" w:cs="Arial"/>
          <w:sz w:val="24"/>
          <w:szCs w:val="24"/>
        </w:rPr>
        <w:t xml:space="preserve"> initial</w:t>
      </w:r>
      <w:r w:rsidR="004F608C" w:rsidRPr="4831A441">
        <w:rPr>
          <w:rFonts w:ascii="Arial" w:hAnsi="Arial" w:cs="Arial"/>
          <w:sz w:val="24"/>
          <w:szCs w:val="24"/>
        </w:rPr>
        <w:t xml:space="preserve"> on-account payments to billing authorities for the initial </w:t>
      </w:r>
      <w:r w:rsidR="00945F62" w:rsidRPr="4831A441">
        <w:rPr>
          <w:rFonts w:ascii="Arial" w:hAnsi="Arial" w:cs="Arial"/>
          <w:sz w:val="24"/>
          <w:szCs w:val="24"/>
        </w:rPr>
        <w:t>four</w:t>
      </w:r>
      <w:r w:rsidR="00C35D25" w:rsidRPr="4831A441">
        <w:rPr>
          <w:rFonts w:ascii="Arial" w:hAnsi="Arial" w:cs="Arial"/>
          <w:sz w:val="24"/>
          <w:szCs w:val="24"/>
        </w:rPr>
        <w:t xml:space="preserve"> </w:t>
      </w:r>
      <w:r w:rsidR="004F608C" w:rsidRPr="4831A441">
        <w:rPr>
          <w:rFonts w:ascii="Arial" w:hAnsi="Arial" w:cs="Arial"/>
          <w:sz w:val="24"/>
          <w:szCs w:val="24"/>
        </w:rPr>
        <w:t xml:space="preserve">months </w:t>
      </w:r>
      <w:r w:rsidR="00945F62" w:rsidRPr="4831A441">
        <w:rPr>
          <w:rFonts w:ascii="Arial" w:hAnsi="Arial" w:cs="Arial"/>
          <w:sz w:val="24"/>
          <w:szCs w:val="24"/>
        </w:rPr>
        <w:t>of the 2021/22 scheme</w:t>
      </w:r>
      <w:r w:rsidRPr="4831A441">
        <w:rPr>
          <w:rFonts w:ascii="Arial" w:hAnsi="Arial" w:cs="Arial"/>
          <w:sz w:val="24"/>
          <w:szCs w:val="24"/>
        </w:rPr>
        <w:t xml:space="preserve"> based on </w:t>
      </w:r>
      <w:r w:rsidR="003D6374" w:rsidRPr="4831A441">
        <w:rPr>
          <w:rFonts w:ascii="Arial" w:hAnsi="Arial" w:cs="Arial"/>
          <w:sz w:val="24"/>
          <w:szCs w:val="24"/>
        </w:rPr>
        <w:t xml:space="preserve">2020/21 estimates, to aid cashflow </w:t>
      </w:r>
      <w:r w:rsidR="003506FC" w:rsidRPr="4831A441">
        <w:rPr>
          <w:rFonts w:ascii="Arial" w:hAnsi="Arial" w:cs="Arial"/>
          <w:sz w:val="24"/>
          <w:szCs w:val="24"/>
        </w:rPr>
        <w:t>in advance of a</w:t>
      </w:r>
      <w:r w:rsidR="003D6374" w:rsidRPr="4831A441">
        <w:rPr>
          <w:rFonts w:ascii="Arial" w:hAnsi="Arial" w:cs="Arial"/>
          <w:sz w:val="24"/>
          <w:szCs w:val="24"/>
        </w:rPr>
        <w:t>n additional data collection</w:t>
      </w:r>
      <w:r w:rsidR="00745C34" w:rsidRPr="4831A441">
        <w:rPr>
          <w:rFonts w:ascii="Arial" w:hAnsi="Arial" w:cs="Arial"/>
          <w:sz w:val="24"/>
          <w:szCs w:val="24"/>
        </w:rPr>
        <w:t>.</w:t>
      </w:r>
      <w:r w:rsidR="00945F62" w:rsidRPr="4831A441">
        <w:rPr>
          <w:rFonts w:ascii="Arial" w:hAnsi="Arial" w:cs="Arial"/>
          <w:sz w:val="24"/>
          <w:szCs w:val="24"/>
        </w:rPr>
        <w:t xml:space="preserve"> This </w:t>
      </w:r>
      <w:r w:rsidR="003D6374" w:rsidRPr="4831A441">
        <w:rPr>
          <w:rFonts w:ascii="Arial" w:hAnsi="Arial" w:cs="Arial"/>
          <w:sz w:val="24"/>
          <w:szCs w:val="24"/>
        </w:rPr>
        <w:t>estimate</w:t>
      </w:r>
      <w:r w:rsidR="00945F62" w:rsidRPr="4831A441">
        <w:rPr>
          <w:rFonts w:ascii="Arial" w:hAnsi="Arial" w:cs="Arial"/>
          <w:sz w:val="24"/>
          <w:szCs w:val="24"/>
        </w:rPr>
        <w:t xml:space="preserve"> was </w:t>
      </w:r>
      <w:r w:rsidR="005028C0" w:rsidRPr="4831A441">
        <w:rPr>
          <w:rFonts w:ascii="Arial" w:hAnsi="Arial" w:cs="Arial"/>
          <w:sz w:val="24"/>
          <w:szCs w:val="24"/>
        </w:rPr>
        <w:t>derived from the NNDR1 2021/22</w:t>
      </w:r>
      <w:r w:rsidR="00745C34" w:rsidRPr="4831A441">
        <w:rPr>
          <w:rFonts w:ascii="Arial" w:hAnsi="Arial" w:cs="Arial"/>
          <w:sz w:val="24"/>
          <w:szCs w:val="24"/>
        </w:rPr>
        <w:t>,</w:t>
      </w:r>
      <w:r w:rsidR="005028C0" w:rsidRPr="4831A441">
        <w:rPr>
          <w:rFonts w:ascii="Arial" w:hAnsi="Arial" w:cs="Arial"/>
          <w:sz w:val="24"/>
          <w:szCs w:val="24"/>
        </w:rPr>
        <w:t xml:space="preserve"> Part 4a line 3, and consists of </w:t>
      </w:r>
      <w:r w:rsidR="00D3787F" w:rsidRPr="4831A441">
        <w:rPr>
          <w:rFonts w:ascii="Arial" w:hAnsi="Arial" w:cs="Arial"/>
          <w:sz w:val="24"/>
          <w:szCs w:val="24"/>
        </w:rPr>
        <w:t>billing authorities’ estimates of their expanded retail discount, nursery discount and local newspaper discount</w:t>
      </w:r>
      <w:r w:rsidR="00A977C7" w:rsidRPr="4831A441">
        <w:rPr>
          <w:rFonts w:ascii="Arial" w:hAnsi="Arial" w:cs="Arial"/>
          <w:sz w:val="24"/>
          <w:szCs w:val="24"/>
        </w:rPr>
        <w:t xml:space="preserve"> for the 2020/21 financial year.</w:t>
      </w:r>
      <w:r w:rsidR="00B92296" w:rsidRPr="4831A441">
        <w:rPr>
          <w:rFonts w:ascii="Arial" w:hAnsi="Arial" w:cs="Arial"/>
          <w:sz w:val="24"/>
          <w:szCs w:val="24"/>
        </w:rPr>
        <w:t xml:space="preserve"> The amount paid on account from April to June is</w:t>
      </w:r>
      <w:r w:rsidR="00A977C7" w:rsidRPr="4831A441">
        <w:rPr>
          <w:rFonts w:ascii="Arial" w:hAnsi="Arial" w:cs="Arial"/>
          <w:sz w:val="24"/>
          <w:szCs w:val="24"/>
        </w:rPr>
        <w:t xml:space="preserve"> </w:t>
      </w:r>
      <w:r w:rsidR="007E7C2E" w:rsidRPr="4831A441">
        <w:rPr>
          <w:rFonts w:ascii="Arial" w:hAnsi="Arial" w:cs="Arial"/>
          <w:sz w:val="24"/>
          <w:szCs w:val="24"/>
        </w:rPr>
        <w:t xml:space="preserve">100% of the </w:t>
      </w:r>
      <w:r w:rsidR="00B92296" w:rsidRPr="4831A441">
        <w:rPr>
          <w:rFonts w:ascii="Arial" w:hAnsi="Arial" w:cs="Arial"/>
          <w:sz w:val="24"/>
          <w:szCs w:val="24"/>
        </w:rPr>
        <w:t>2020/21</w:t>
      </w:r>
      <w:r w:rsidR="005305DF" w:rsidRPr="4831A441">
        <w:rPr>
          <w:rFonts w:ascii="Arial" w:hAnsi="Arial" w:cs="Arial"/>
          <w:sz w:val="24"/>
          <w:szCs w:val="24"/>
        </w:rPr>
        <w:t xml:space="preserve"> estimated</w:t>
      </w:r>
      <w:r w:rsidR="00B92296" w:rsidRPr="4831A441">
        <w:rPr>
          <w:rFonts w:ascii="Arial" w:hAnsi="Arial" w:cs="Arial"/>
          <w:sz w:val="24"/>
          <w:szCs w:val="24"/>
        </w:rPr>
        <w:t xml:space="preserve"> </w:t>
      </w:r>
      <w:r w:rsidR="007E7C2E" w:rsidRPr="4831A441">
        <w:rPr>
          <w:rFonts w:ascii="Arial" w:hAnsi="Arial" w:cs="Arial"/>
          <w:sz w:val="24"/>
          <w:szCs w:val="24"/>
        </w:rPr>
        <w:t xml:space="preserve">amounts due </w:t>
      </w:r>
      <w:r w:rsidR="00B92296" w:rsidRPr="4831A441">
        <w:rPr>
          <w:rFonts w:ascii="Arial" w:hAnsi="Arial" w:cs="Arial"/>
          <w:sz w:val="24"/>
          <w:szCs w:val="24"/>
        </w:rPr>
        <w:t>per month</w:t>
      </w:r>
      <w:r w:rsidR="006C4B49" w:rsidRPr="4831A441">
        <w:rPr>
          <w:rFonts w:ascii="Arial" w:hAnsi="Arial" w:cs="Arial"/>
          <w:sz w:val="24"/>
          <w:szCs w:val="24"/>
        </w:rPr>
        <w:t>, and 66% of th</w:t>
      </w:r>
      <w:r w:rsidR="00101415" w:rsidRPr="4831A441">
        <w:rPr>
          <w:rFonts w:ascii="Arial" w:hAnsi="Arial" w:cs="Arial"/>
          <w:sz w:val="24"/>
          <w:szCs w:val="24"/>
        </w:rPr>
        <w:t>is</w:t>
      </w:r>
      <w:r w:rsidR="006C4B49" w:rsidRPr="4831A441">
        <w:rPr>
          <w:rFonts w:ascii="Arial" w:hAnsi="Arial" w:cs="Arial"/>
          <w:sz w:val="24"/>
          <w:szCs w:val="24"/>
        </w:rPr>
        <w:t xml:space="preserve"> per month value for July.</w:t>
      </w:r>
      <w:r w:rsidR="00D3787F" w:rsidRPr="4831A441">
        <w:rPr>
          <w:rFonts w:ascii="Arial" w:hAnsi="Arial" w:cs="Arial"/>
          <w:sz w:val="24"/>
          <w:szCs w:val="24"/>
        </w:rPr>
        <w:t xml:space="preserve"> </w:t>
      </w:r>
    </w:p>
    <w:p w14:paraId="146D1E2D" w14:textId="77777777" w:rsidR="00D60918" w:rsidRPr="00D60918" w:rsidRDefault="00D60918" w:rsidP="00D60918">
      <w:pPr>
        <w:pStyle w:val="ListParagraph"/>
        <w:rPr>
          <w:rFonts w:ascii="Arial" w:hAnsi="Arial" w:cs="Arial"/>
          <w:sz w:val="24"/>
          <w:szCs w:val="24"/>
        </w:rPr>
      </w:pPr>
    </w:p>
    <w:p w14:paraId="0B71E6CF" w14:textId="1B58BEAD" w:rsidR="000E2EC7" w:rsidRDefault="00101415" w:rsidP="009F5800">
      <w:pPr>
        <w:pStyle w:val="ListParagraph"/>
        <w:numPr>
          <w:ilvl w:val="0"/>
          <w:numId w:val="3"/>
        </w:numPr>
        <w:jc w:val="both"/>
        <w:rPr>
          <w:rFonts w:ascii="Arial" w:hAnsi="Arial" w:cs="Arial"/>
          <w:sz w:val="24"/>
          <w:szCs w:val="24"/>
        </w:rPr>
      </w:pPr>
      <w:r w:rsidRPr="4831A441">
        <w:rPr>
          <w:rFonts w:ascii="Arial" w:hAnsi="Arial" w:cs="Arial"/>
          <w:sz w:val="24"/>
          <w:szCs w:val="24"/>
        </w:rPr>
        <w:t>This data collection exercise</w:t>
      </w:r>
      <w:r w:rsidR="008C2659" w:rsidRPr="4831A441">
        <w:rPr>
          <w:rFonts w:ascii="Arial" w:hAnsi="Arial" w:cs="Arial"/>
          <w:sz w:val="24"/>
          <w:szCs w:val="24"/>
        </w:rPr>
        <w:t xml:space="preserve"> requires billing authorities to enter their </w:t>
      </w:r>
      <w:r w:rsidR="008C2659" w:rsidRPr="4831A441">
        <w:rPr>
          <w:rFonts w:ascii="Arial" w:hAnsi="Arial" w:cs="Arial"/>
          <w:b/>
          <w:bCs/>
          <w:sz w:val="24"/>
          <w:szCs w:val="24"/>
          <w:u w:val="single"/>
        </w:rPr>
        <w:t xml:space="preserve">total estimate of the amount of </w:t>
      </w:r>
      <w:r w:rsidR="001D475C" w:rsidRPr="4831A441">
        <w:rPr>
          <w:rFonts w:ascii="Arial" w:hAnsi="Arial" w:cs="Arial"/>
          <w:b/>
          <w:bCs/>
          <w:sz w:val="24"/>
          <w:szCs w:val="24"/>
          <w:u w:val="single"/>
        </w:rPr>
        <w:t xml:space="preserve">qualifying </w:t>
      </w:r>
      <w:r w:rsidR="008C2659" w:rsidRPr="4831A441">
        <w:rPr>
          <w:rFonts w:ascii="Arial" w:hAnsi="Arial" w:cs="Arial"/>
          <w:b/>
          <w:bCs/>
          <w:sz w:val="24"/>
          <w:szCs w:val="24"/>
          <w:u w:val="single"/>
        </w:rPr>
        <w:t xml:space="preserve">expanded retail discount and nursery discount </w:t>
      </w:r>
      <w:r w:rsidR="008C2659" w:rsidRPr="4831A441">
        <w:rPr>
          <w:rFonts w:ascii="Arial" w:hAnsi="Arial" w:cs="Arial"/>
          <w:b/>
          <w:bCs/>
          <w:sz w:val="24"/>
          <w:szCs w:val="24"/>
          <w:u w:val="single"/>
        </w:rPr>
        <w:lastRenderedPageBreak/>
        <w:t>they will award over the course of 2021/22</w:t>
      </w:r>
      <w:r w:rsidR="001D475C" w:rsidRPr="4831A441">
        <w:rPr>
          <w:rFonts w:ascii="Arial" w:hAnsi="Arial" w:cs="Arial"/>
          <w:sz w:val="24"/>
          <w:szCs w:val="24"/>
        </w:rPr>
        <w:t>. It</w:t>
      </w:r>
      <w:r w:rsidRPr="4831A441">
        <w:rPr>
          <w:rFonts w:ascii="Arial" w:hAnsi="Arial" w:cs="Arial"/>
          <w:sz w:val="24"/>
          <w:szCs w:val="24"/>
        </w:rPr>
        <w:t xml:space="preserve"> will </w:t>
      </w:r>
      <w:proofErr w:type="gramStart"/>
      <w:r w:rsidRPr="4831A441">
        <w:rPr>
          <w:rFonts w:ascii="Arial" w:hAnsi="Arial" w:cs="Arial"/>
          <w:sz w:val="24"/>
          <w:szCs w:val="24"/>
        </w:rPr>
        <w:t>take into account</w:t>
      </w:r>
      <w:proofErr w:type="gramEnd"/>
      <w:r w:rsidRPr="4831A441">
        <w:rPr>
          <w:rFonts w:ascii="Arial" w:hAnsi="Arial" w:cs="Arial"/>
          <w:sz w:val="24"/>
          <w:szCs w:val="24"/>
        </w:rPr>
        <w:t xml:space="preserve"> the amounts paid </w:t>
      </w:r>
      <w:r w:rsidR="00A95626" w:rsidRPr="4831A441">
        <w:rPr>
          <w:rFonts w:ascii="Arial" w:hAnsi="Arial" w:cs="Arial"/>
          <w:sz w:val="24"/>
          <w:szCs w:val="24"/>
        </w:rPr>
        <w:t>in</w:t>
      </w:r>
      <w:r w:rsidR="005308BB" w:rsidRPr="4831A441">
        <w:rPr>
          <w:rFonts w:ascii="Arial" w:hAnsi="Arial" w:cs="Arial"/>
          <w:sz w:val="24"/>
          <w:szCs w:val="24"/>
        </w:rPr>
        <w:t xml:space="preserve"> respect of</w:t>
      </w:r>
      <w:r w:rsidR="00A95626" w:rsidRPr="4831A441">
        <w:rPr>
          <w:rFonts w:ascii="Arial" w:hAnsi="Arial" w:cs="Arial"/>
          <w:sz w:val="24"/>
          <w:szCs w:val="24"/>
        </w:rPr>
        <w:t xml:space="preserve"> April to July 2021 when determining the remainder of on</w:t>
      </w:r>
      <w:r w:rsidR="00442C29">
        <w:rPr>
          <w:rFonts w:ascii="Arial" w:hAnsi="Arial" w:cs="Arial"/>
          <w:sz w:val="24"/>
          <w:szCs w:val="24"/>
        </w:rPr>
        <w:t xml:space="preserve"> </w:t>
      </w:r>
      <w:r w:rsidR="00A95626" w:rsidRPr="4831A441">
        <w:rPr>
          <w:rFonts w:ascii="Arial" w:hAnsi="Arial" w:cs="Arial"/>
          <w:sz w:val="24"/>
          <w:szCs w:val="24"/>
        </w:rPr>
        <w:t xml:space="preserve">account </w:t>
      </w:r>
      <w:r w:rsidR="00F13D8B">
        <w:rPr>
          <w:rFonts w:ascii="Arial" w:hAnsi="Arial" w:cs="Arial"/>
          <w:sz w:val="24"/>
          <w:szCs w:val="24"/>
        </w:rPr>
        <w:t>s</w:t>
      </w:r>
      <w:r w:rsidR="00A15AF0" w:rsidRPr="4831A441">
        <w:rPr>
          <w:rFonts w:ascii="Arial" w:hAnsi="Arial" w:cs="Arial"/>
          <w:sz w:val="24"/>
          <w:szCs w:val="24"/>
        </w:rPr>
        <w:t xml:space="preserve">.31 </w:t>
      </w:r>
      <w:r w:rsidR="00A95626" w:rsidRPr="4831A441">
        <w:rPr>
          <w:rFonts w:ascii="Arial" w:hAnsi="Arial" w:cs="Arial"/>
          <w:sz w:val="24"/>
          <w:szCs w:val="24"/>
        </w:rPr>
        <w:t>payments to be made throughout the year</w:t>
      </w:r>
      <w:r w:rsidR="00667F7C">
        <w:rPr>
          <w:rFonts w:ascii="Arial" w:hAnsi="Arial" w:cs="Arial"/>
          <w:sz w:val="24"/>
          <w:szCs w:val="24"/>
        </w:rPr>
        <w:t xml:space="preserve">. These amounts will be paid </w:t>
      </w:r>
      <w:r w:rsidR="0084273B">
        <w:rPr>
          <w:rFonts w:ascii="Arial" w:hAnsi="Arial" w:cs="Arial"/>
          <w:sz w:val="24"/>
          <w:szCs w:val="24"/>
        </w:rPr>
        <w:t xml:space="preserve">in full </w:t>
      </w:r>
      <w:r w:rsidR="00667F7C">
        <w:rPr>
          <w:rFonts w:ascii="Arial" w:hAnsi="Arial" w:cs="Arial"/>
          <w:sz w:val="24"/>
          <w:szCs w:val="24"/>
        </w:rPr>
        <w:t xml:space="preserve">to </w:t>
      </w:r>
      <w:r w:rsidR="00D80254">
        <w:rPr>
          <w:rFonts w:ascii="Arial" w:hAnsi="Arial" w:cs="Arial"/>
          <w:sz w:val="24"/>
          <w:szCs w:val="24"/>
        </w:rPr>
        <w:t>b</w:t>
      </w:r>
      <w:r w:rsidR="00667F7C">
        <w:rPr>
          <w:rFonts w:ascii="Arial" w:hAnsi="Arial" w:cs="Arial"/>
          <w:sz w:val="24"/>
          <w:szCs w:val="24"/>
        </w:rPr>
        <w:t>illing authorities</w:t>
      </w:r>
      <w:r w:rsidR="0084273B">
        <w:rPr>
          <w:rFonts w:ascii="Arial" w:hAnsi="Arial" w:cs="Arial"/>
          <w:sz w:val="24"/>
          <w:szCs w:val="24"/>
        </w:rPr>
        <w:t xml:space="preserve"> from August to aid cashflow</w:t>
      </w:r>
      <w:r w:rsidR="00A95626" w:rsidRPr="4831A441">
        <w:rPr>
          <w:rFonts w:ascii="Arial" w:hAnsi="Arial" w:cs="Arial"/>
          <w:sz w:val="24"/>
          <w:szCs w:val="24"/>
        </w:rPr>
        <w:t>.</w:t>
      </w:r>
      <w:r w:rsidR="00E36746" w:rsidRPr="4831A441">
        <w:rPr>
          <w:rFonts w:ascii="Arial" w:hAnsi="Arial" w:cs="Arial"/>
          <w:sz w:val="24"/>
          <w:szCs w:val="24"/>
        </w:rPr>
        <w:t xml:space="preserve"> </w:t>
      </w:r>
      <w:r w:rsidR="00E36746" w:rsidRPr="4831A441">
        <w:rPr>
          <w:rFonts w:ascii="Arial" w:hAnsi="Arial" w:cs="Arial"/>
          <w:b/>
          <w:bCs/>
          <w:sz w:val="24"/>
          <w:szCs w:val="24"/>
        </w:rPr>
        <w:t xml:space="preserve">Authorities </w:t>
      </w:r>
      <w:r w:rsidR="00E36746" w:rsidRPr="4831A441">
        <w:rPr>
          <w:rFonts w:ascii="Arial" w:hAnsi="Arial" w:cs="Arial"/>
          <w:b/>
          <w:bCs/>
          <w:sz w:val="24"/>
          <w:szCs w:val="24"/>
          <w:u w:val="single"/>
        </w:rPr>
        <w:t>must not</w:t>
      </w:r>
      <w:r w:rsidR="00E36746" w:rsidRPr="4831A441">
        <w:rPr>
          <w:rFonts w:ascii="Arial" w:hAnsi="Arial" w:cs="Arial"/>
          <w:b/>
          <w:bCs/>
          <w:sz w:val="24"/>
          <w:szCs w:val="24"/>
        </w:rPr>
        <w:t xml:space="preserve"> </w:t>
      </w:r>
      <w:r w:rsidR="008F78C6" w:rsidRPr="4831A441">
        <w:rPr>
          <w:rFonts w:ascii="Arial" w:hAnsi="Arial" w:cs="Arial"/>
          <w:b/>
          <w:bCs/>
          <w:sz w:val="24"/>
          <w:szCs w:val="24"/>
        </w:rPr>
        <w:t>submit an estimate of</w:t>
      </w:r>
      <w:r w:rsidR="00E36746" w:rsidRPr="4831A441">
        <w:rPr>
          <w:rFonts w:ascii="Arial" w:hAnsi="Arial" w:cs="Arial"/>
          <w:b/>
          <w:bCs/>
          <w:sz w:val="24"/>
          <w:szCs w:val="24"/>
        </w:rPr>
        <w:t xml:space="preserve"> the amount of expanded retail</w:t>
      </w:r>
      <w:r w:rsidR="008F78C6" w:rsidRPr="4831A441">
        <w:rPr>
          <w:rFonts w:ascii="Arial" w:hAnsi="Arial" w:cs="Arial"/>
          <w:b/>
          <w:bCs/>
          <w:sz w:val="24"/>
          <w:szCs w:val="24"/>
        </w:rPr>
        <w:t xml:space="preserve"> and nursery</w:t>
      </w:r>
      <w:r w:rsidR="00E36746" w:rsidRPr="4831A441">
        <w:rPr>
          <w:rFonts w:ascii="Arial" w:hAnsi="Arial" w:cs="Arial"/>
          <w:b/>
          <w:bCs/>
          <w:sz w:val="24"/>
          <w:szCs w:val="24"/>
        </w:rPr>
        <w:t xml:space="preserve"> discount for the last eight months of the year only</w:t>
      </w:r>
      <w:r w:rsidR="00E36746" w:rsidRPr="4831A441">
        <w:rPr>
          <w:rFonts w:ascii="Arial" w:hAnsi="Arial" w:cs="Arial"/>
          <w:sz w:val="24"/>
          <w:szCs w:val="24"/>
        </w:rPr>
        <w:t>.</w:t>
      </w:r>
    </w:p>
    <w:p w14:paraId="0E5C859D" w14:textId="77777777" w:rsidR="00362DF6" w:rsidRPr="00362DF6" w:rsidRDefault="00362DF6" w:rsidP="00362DF6">
      <w:pPr>
        <w:pStyle w:val="ListParagraph"/>
        <w:rPr>
          <w:rFonts w:ascii="Arial" w:hAnsi="Arial" w:cs="Arial"/>
          <w:sz w:val="24"/>
          <w:szCs w:val="24"/>
        </w:rPr>
      </w:pPr>
    </w:p>
    <w:p w14:paraId="73E409E5" w14:textId="5C39AE56" w:rsidR="00362DF6" w:rsidRPr="00BF0919" w:rsidRDefault="0084273B" w:rsidP="009F5800">
      <w:pPr>
        <w:pStyle w:val="ListParagraph"/>
        <w:numPr>
          <w:ilvl w:val="0"/>
          <w:numId w:val="3"/>
        </w:numPr>
        <w:jc w:val="both"/>
        <w:rPr>
          <w:rFonts w:ascii="Arial" w:hAnsi="Arial" w:cs="Arial"/>
          <w:sz w:val="24"/>
          <w:szCs w:val="24"/>
        </w:rPr>
      </w:pPr>
      <w:r>
        <w:rPr>
          <w:rFonts w:ascii="Arial" w:hAnsi="Arial" w:cs="Arial"/>
          <w:sz w:val="24"/>
          <w:szCs w:val="24"/>
        </w:rPr>
        <w:t xml:space="preserve">Reconciliation </w:t>
      </w:r>
      <w:r w:rsidR="00D80254">
        <w:rPr>
          <w:rFonts w:ascii="Arial" w:hAnsi="Arial" w:cs="Arial"/>
          <w:sz w:val="24"/>
          <w:szCs w:val="24"/>
        </w:rPr>
        <w:t xml:space="preserve">will take place as usual following year-end, at which point </w:t>
      </w:r>
      <w:r w:rsidR="00F90ACB">
        <w:rPr>
          <w:rFonts w:ascii="Arial" w:hAnsi="Arial" w:cs="Arial"/>
          <w:sz w:val="24"/>
          <w:szCs w:val="24"/>
        </w:rPr>
        <w:t xml:space="preserve">major precepting </w:t>
      </w:r>
      <w:r w:rsidR="00E35DEB">
        <w:rPr>
          <w:rFonts w:ascii="Arial" w:hAnsi="Arial" w:cs="Arial"/>
          <w:sz w:val="24"/>
          <w:szCs w:val="24"/>
        </w:rPr>
        <w:t xml:space="preserve">authorities will </w:t>
      </w:r>
      <w:r w:rsidR="00F90ACB">
        <w:rPr>
          <w:rFonts w:ascii="Arial" w:hAnsi="Arial" w:cs="Arial"/>
          <w:sz w:val="24"/>
          <w:szCs w:val="24"/>
        </w:rPr>
        <w:t xml:space="preserve">receive their share of the </w:t>
      </w:r>
      <w:r w:rsidR="00F13D8B">
        <w:rPr>
          <w:rFonts w:ascii="Arial" w:hAnsi="Arial" w:cs="Arial"/>
          <w:sz w:val="24"/>
          <w:szCs w:val="24"/>
        </w:rPr>
        <w:t>s</w:t>
      </w:r>
      <w:r w:rsidR="00BF10D1">
        <w:rPr>
          <w:rFonts w:ascii="Arial" w:hAnsi="Arial" w:cs="Arial"/>
          <w:sz w:val="24"/>
          <w:szCs w:val="24"/>
        </w:rPr>
        <w:t>.31 compensation</w:t>
      </w:r>
      <w:r w:rsidR="00F90ACB">
        <w:rPr>
          <w:rFonts w:ascii="Arial" w:hAnsi="Arial" w:cs="Arial"/>
          <w:sz w:val="24"/>
          <w:szCs w:val="24"/>
        </w:rPr>
        <w:t>.</w:t>
      </w:r>
    </w:p>
    <w:p w14:paraId="16038AD2" w14:textId="77777777" w:rsidR="00174812" w:rsidRPr="005535D9" w:rsidRDefault="00174812" w:rsidP="005535D9">
      <w:pPr>
        <w:pStyle w:val="ListParagraph"/>
        <w:rPr>
          <w:rFonts w:ascii="Arial" w:hAnsi="Arial" w:cs="Arial"/>
          <w:sz w:val="24"/>
          <w:szCs w:val="24"/>
        </w:rPr>
      </w:pPr>
    </w:p>
    <w:p w14:paraId="70FEB47C" w14:textId="288D199F" w:rsidR="00174812" w:rsidRPr="00174812" w:rsidRDefault="00174812" w:rsidP="4831A441">
      <w:pPr>
        <w:pStyle w:val="ListParagraph"/>
        <w:numPr>
          <w:ilvl w:val="0"/>
          <w:numId w:val="3"/>
        </w:numPr>
        <w:jc w:val="both"/>
        <w:rPr>
          <w:rFonts w:ascii="Arial" w:hAnsi="Arial" w:cs="Arial"/>
          <w:sz w:val="24"/>
          <w:szCs w:val="24"/>
        </w:rPr>
      </w:pPr>
      <w:r w:rsidRPr="4831A441">
        <w:rPr>
          <w:rFonts w:ascii="Arial" w:hAnsi="Arial" w:cs="Arial"/>
          <w:sz w:val="24"/>
          <w:szCs w:val="24"/>
        </w:rPr>
        <w:t>To note, the Government is not changing the legislation around the reliefs available to properties. Instead, the Government will, in line with the eligibility criteria set out in th</w:t>
      </w:r>
      <w:r w:rsidR="000C2A78" w:rsidRPr="4831A441">
        <w:rPr>
          <w:rFonts w:ascii="Arial" w:hAnsi="Arial" w:cs="Arial"/>
          <w:sz w:val="24"/>
          <w:szCs w:val="24"/>
        </w:rPr>
        <w:t>e</w:t>
      </w:r>
      <w:r w:rsidRPr="4831A441">
        <w:rPr>
          <w:rFonts w:ascii="Arial" w:hAnsi="Arial" w:cs="Arial"/>
          <w:sz w:val="24"/>
          <w:szCs w:val="24"/>
        </w:rPr>
        <w:t xml:space="preserve"> </w:t>
      </w:r>
      <w:r w:rsidR="00683CF1" w:rsidRPr="4831A441">
        <w:rPr>
          <w:rFonts w:ascii="Arial" w:hAnsi="Arial" w:cs="Arial"/>
          <w:sz w:val="24"/>
          <w:szCs w:val="24"/>
        </w:rPr>
        <w:t xml:space="preserve">schemes’ </w:t>
      </w:r>
      <w:r w:rsidRPr="4831A441">
        <w:rPr>
          <w:rFonts w:ascii="Arial" w:hAnsi="Arial" w:cs="Arial"/>
          <w:sz w:val="24"/>
          <w:szCs w:val="24"/>
        </w:rPr>
        <w:t xml:space="preserve">guidance, reimburse local authorities that use their discretionary relief powers under section 47 of the Local Government Finance Act 1988 (as amended) to grant relief. </w:t>
      </w:r>
    </w:p>
    <w:p w14:paraId="765EF919" w14:textId="77777777" w:rsidR="00174812" w:rsidRPr="00174812" w:rsidRDefault="00174812" w:rsidP="005535D9">
      <w:pPr>
        <w:pStyle w:val="ListParagraph"/>
        <w:ind w:left="360"/>
        <w:jc w:val="both"/>
        <w:rPr>
          <w:rFonts w:ascii="Arial" w:hAnsi="Arial" w:cs="Arial"/>
          <w:bCs/>
          <w:iCs/>
          <w:sz w:val="24"/>
          <w:szCs w:val="24"/>
        </w:rPr>
      </w:pPr>
    </w:p>
    <w:p w14:paraId="7C0173B5" w14:textId="42B14CF7" w:rsidR="008A4914" w:rsidRPr="00161D43" w:rsidRDefault="00174812" w:rsidP="008A4914">
      <w:pPr>
        <w:pStyle w:val="ListParagraph"/>
        <w:numPr>
          <w:ilvl w:val="0"/>
          <w:numId w:val="3"/>
        </w:numPr>
        <w:jc w:val="both"/>
        <w:rPr>
          <w:rFonts w:ascii="Arial" w:hAnsi="Arial" w:cs="Arial"/>
          <w:sz w:val="24"/>
          <w:szCs w:val="24"/>
        </w:rPr>
      </w:pPr>
      <w:r w:rsidRPr="4831A441">
        <w:rPr>
          <w:rFonts w:ascii="Arial" w:hAnsi="Arial" w:cs="Arial"/>
          <w:sz w:val="24"/>
          <w:szCs w:val="24"/>
        </w:rPr>
        <w:t>It will be for individual local billing authorities to adopt a local scheme and determine in each individual case when, having regard to the</w:t>
      </w:r>
      <w:r w:rsidR="00683CF1" w:rsidRPr="4831A441">
        <w:rPr>
          <w:rFonts w:ascii="Arial" w:hAnsi="Arial" w:cs="Arial"/>
          <w:sz w:val="24"/>
          <w:szCs w:val="24"/>
        </w:rPr>
        <w:t xml:space="preserve"> schemes’</w:t>
      </w:r>
      <w:r w:rsidRPr="4831A441">
        <w:rPr>
          <w:rFonts w:ascii="Arial" w:hAnsi="Arial" w:cs="Arial"/>
          <w:sz w:val="24"/>
          <w:szCs w:val="24"/>
        </w:rPr>
        <w:t xml:space="preserve"> guidance, to grant relief under section 47. Central government will fully reimburse local authorities for the local share of the discretionary relief (using a grant under section 31 of the Local Government Act 2003). </w:t>
      </w:r>
    </w:p>
    <w:p w14:paraId="2FB98A75" w14:textId="77777777" w:rsidR="008A4914" w:rsidRPr="00161D43" w:rsidRDefault="008A4914" w:rsidP="00161D43">
      <w:pPr>
        <w:pStyle w:val="ListParagraph"/>
        <w:ind w:left="360"/>
        <w:jc w:val="both"/>
        <w:rPr>
          <w:rFonts w:ascii="Arial" w:hAnsi="Arial" w:cs="Arial"/>
          <w:sz w:val="24"/>
          <w:szCs w:val="24"/>
        </w:rPr>
      </w:pPr>
    </w:p>
    <w:p w14:paraId="2CAAA74F" w14:textId="2F1122B2" w:rsidR="00AB2C2C" w:rsidRPr="00AF6287" w:rsidRDefault="00AB2C2C" w:rsidP="00AF6287">
      <w:pPr>
        <w:pStyle w:val="ListParagraph"/>
        <w:numPr>
          <w:ilvl w:val="0"/>
          <w:numId w:val="3"/>
        </w:numPr>
        <w:jc w:val="both"/>
        <w:rPr>
          <w:rFonts w:ascii="Arial" w:hAnsi="Arial" w:cs="Arial"/>
          <w:sz w:val="24"/>
          <w:szCs w:val="24"/>
        </w:rPr>
      </w:pPr>
      <w:r w:rsidRPr="4831A441">
        <w:rPr>
          <w:rFonts w:ascii="Arial" w:hAnsi="Arial" w:cs="Arial"/>
          <w:sz w:val="24"/>
          <w:szCs w:val="24"/>
        </w:rPr>
        <w:t>The Government considers that relief awarded under the schemes announced at the Budget on 3 March 2021 is not a subsidy. This means that local authorities should award relief to all eligible properties up to the caps specified in the</w:t>
      </w:r>
      <w:r w:rsidR="005B2558" w:rsidRPr="4831A441">
        <w:rPr>
          <w:rFonts w:ascii="Arial" w:hAnsi="Arial" w:cs="Arial"/>
          <w:sz w:val="24"/>
          <w:szCs w:val="24"/>
        </w:rPr>
        <w:t xml:space="preserve"> schemes’</w:t>
      </w:r>
      <w:r w:rsidRPr="4831A441">
        <w:rPr>
          <w:rFonts w:ascii="Arial" w:hAnsi="Arial" w:cs="Arial"/>
          <w:sz w:val="24"/>
          <w:szCs w:val="24"/>
        </w:rPr>
        <w:t xml:space="preserve"> guidance.</w:t>
      </w:r>
      <w:r w:rsidR="00A15FF8">
        <w:rPr>
          <w:rFonts w:ascii="Arial" w:hAnsi="Arial" w:cs="Arial"/>
          <w:sz w:val="24"/>
          <w:szCs w:val="24"/>
        </w:rPr>
        <w:t xml:space="preserve"> </w:t>
      </w:r>
      <w:r w:rsidR="001561A6">
        <w:rPr>
          <w:rFonts w:ascii="Arial" w:hAnsi="Arial" w:cs="Arial"/>
          <w:sz w:val="24"/>
          <w:szCs w:val="24"/>
        </w:rPr>
        <w:t xml:space="preserve">More information can be found </w:t>
      </w:r>
      <w:hyperlink r:id="rId11" w:history="1">
        <w:r w:rsidR="00E4053F" w:rsidRPr="00E4053F">
          <w:rPr>
            <w:rStyle w:val="Hyperlink"/>
            <w:rFonts w:ascii="Arial" w:hAnsi="Arial" w:cs="Arial"/>
            <w:sz w:val="24"/>
            <w:szCs w:val="24"/>
          </w:rPr>
          <w:t>here</w:t>
        </w:r>
      </w:hyperlink>
      <w:r w:rsidR="001561A6">
        <w:rPr>
          <w:rFonts w:ascii="Arial" w:hAnsi="Arial" w:cs="Arial"/>
          <w:sz w:val="24"/>
          <w:szCs w:val="24"/>
        </w:rPr>
        <w:t>.</w:t>
      </w:r>
    </w:p>
    <w:p w14:paraId="60B300EB" w14:textId="77777777" w:rsidR="00EA2F6A" w:rsidRDefault="00EA2F6A" w:rsidP="00AF6287">
      <w:pPr>
        <w:pStyle w:val="ListParagraph"/>
        <w:ind w:left="360"/>
        <w:jc w:val="both"/>
        <w:rPr>
          <w:rFonts w:ascii="Arial" w:hAnsi="Arial" w:cs="Arial"/>
          <w:bCs/>
          <w:iCs/>
          <w:sz w:val="24"/>
          <w:szCs w:val="24"/>
        </w:rPr>
      </w:pPr>
    </w:p>
    <w:p w14:paraId="637A92F8" w14:textId="66482BBF" w:rsidR="002F000B" w:rsidRPr="004074F5" w:rsidRDefault="002F000B" w:rsidP="00AF6287">
      <w:pPr>
        <w:jc w:val="both"/>
        <w:rPr>
          <w:rFonts w:ascii="Arial" w:hAnsi="Arial" w:cs="Arial"/>
          <w:b/>
          <w:bCs/>
          <w:iCs/>
          <w:sz w:val="24"/>
          <w:szCs w:val="24"/>
          <w:u w:val="single"/>
        </w:rPr>
      </w:pPr>
      <w:r w:rsidRPr="004074F5">
        <w:rPr>
          <w:rFonts w:ascii="Arial" w:hAnsi="Arial" w:cs="Arial"/>
          <w:b/>
          <w:bCs/>
          <w:iCs/>
          <w:sz w:val="24"/>
          <w:szCs w:val="24"/>
          <w:u w:val="single"/>
        </w:rPr>
        <w:t>Completion and submission of the additional data collection form</w:t>
      </w:r>
    </w:p>
    <w:p w14:paraId="79D1CDA2" w14:textId="44A2C6BF" w:rsidR="00AE0CD1" w:rsidRPr="004074F5" w:rsidRDefault="1E499025" w:rsidP="4831A441">
      <w:pPr>
        <w:numPr>
          <w:ilvl w:val="0"/>
          <w:numId w:val="3"/>
        </w:numPr>
        <w:jc w:val="both"/>
        <w:rPr>
          <w:rFonts w:ascii="Arial" w:hAnsi="Arial" w:cs="Arial"/>
          <w:sz w:val="24"/>
          <w:szCs w:val="24"/>
        </w:rPr>
      </w:pPr>
      <w:r w:rsidRPr="7444998F">
        <w:rPr>
          <w:rFonts w:ascii="Arial" w:hAnsi="Arial" w:cs="Arial"/>
          <w:sz w:val="24"/>
          <w:szCs w:val="24"/>
        </w:rPr>
        <w:t xml:space="preserve">This form </w:t>
      </w:r>
      <w:r w:rsidR="2E591A1F" w:rsidRPr="7444998F">
        <w:rPr>
          <w:rFonts w:ascii="Arial" w:hAnsi="Arial" w:cs="Arial"/>
          <w:sz w:val="24"/>
          <w:szCs w:val="24"/>
        </w:rPr>
        <w:t xml:space="preserve">will be </w:t>
      </w:r>
      <w:r w:rsidRPr="7444998F">
        <w:rPr>
          <w:rFonts w:ascii="Arial" w:hAnsi="Arial" w:cs="Arial"/>
          <w:sz w:val="24"/>
          <w:szCs w:val="24"/>
        </w:rPr>
        <w:t xml:space="preserve">run </w:t>
      </w:r>
      <w:r w:rsidR="393868BA" w:rsidRPr="7444998F">
        <w:rPr>
          <w:rFonts w:ascii="Arial" w:hAnsi="Arial" w:cs="Arial"/>
          <w:sz w:val="24"/>
          <w:szCs w:val="24"/>
        </w:rPr>
        <w:t xml:space="preserve">on </w:t>
      </w:r>
      <w:r w:rsidRPr="7444998F">
        <w:rPr>
          <w:rFonts w:ascii="Arial" w:hAnsi="Arial" w:cs="Arial"/>
          <w:sz w:val="24"/>
          <w:szCs w:val="24"/>
        </w:rPr>
        <w:t xml:space="preserve">the on-line DELTA system. We expect to open this form </w:t>
      </w:r>
      <w:r w:rsidR="4FA128BC" w:rsidRPr="7444998F">
        <w:rPr>
          <w:rFonts w:ascii="Arial" w:hAnsi="Arial" w:cs="Arial"/>
          <w:sz w:val="24"/>
          <w:szCs w:val="24"/>
        </w:rPr>
        <w:t>on</w:t>
      </w:r>
      <w:r w:rsidRPr="7444998F">
        <w:rPr>
          <w:rFonts w:ascii="Arial" w:hAnsi="Arial" w:cs="Arial"/>
          <w:sz w:val="24"/>
          <w:szCs w:val="24"/>
        </w:rPr>
        <w:t xml:space="preserve"> </w:t>
      </w:r>
      <w:r w:rsidR="0B662F1B" w:rsidRPr="7444998F">
        <w:rPr>
          <w:rFonts w:ascii="Arial" w:hAnsi="Arial" w:cs="Arial"/>
          <w:b/>
          <w:bCs/>
          <w:sz w:val="24"/>
          <w:szCs w:val="24"/>
        </w:rPr>
        <w:t>Wednesday</w:t>
      </w:r>
      <w:r w:rsidR="2765820D" w:rsidRPr="7444998F">
        <w:rPr>
          <w:rFonts w:ascii="Arial" w:hAnsi="Arial" w:cs="Arial"/>
          <w:b/>
          <w:bCs/>
          <w:sz w:val="24"/>
          <w:szCs w:val="24"/>
        </w:rPr>
        <w:t xml:space="preserve"> </w:t>
      </w:r>
      <w:r w:rsidR="513C31DA" w:rsidRPr="7444998F">
        <w:rPr>
          <w:rFonts w:ascii="Arial" w:hAnsi="Arial" w:cs="Arial"/>
          <w:b/>
          <w:bCs/>
          <w:sz w:val="24"/>
          <w:szCs w:val="24"/>
        </w:rPr>
        <w:t>30</w:t>
      </w:r>
      <w:r w:rsidR="33A3F002" w:rsidRPr="7444998F">
        <w:rPr>
          <w:rFonts w:ascii="Arial" w:hAnsi="Arial" w:cs="Arial"/>
          <w:sz w:val="24"/>
          <w:szCs w:val="24"/>
        </w:rPr>
        <w:t xml:space="preserve"> </w:t>
      </w:r>
      <w:r w:rsidR="513C31DA" w:rsidRPr="7444998F">
        <w:rPr>
          <w:rFonts w:ascii="Arial" w:hAnsi="Arial" w:cs="Arial"/>
          <w:b/>
          <w:bCs/>
          <w:sz w:val="24"/>
          <w:szCs w:val="24"/>
        </w:rPr>
        <w:t>June</w:t>
      </w:r>
      <w:r w:rsidR="7078B6F0" w:rsidRPr="7444998F">
        <w:rPr>
          <w:rFonts w:ascii="Arial" w:hAnsi="Arial" w:cs="Arial"/>
          <w:b/>
          <w:bCs/>
          <w:sz w:val="24"/>
          <w:szCs w:val="24"/>
        </w:rPr>
        <w:t xml:space="preserve"> 2021</w:t>
      </w:r>
      <w:r w:rsidRPr="7444998F">
        <w:rPr>
          <w:rFonts w:ascii="Arial" w:hAnsi="Arial" w:cs="Arial"/>
          <w:sz w:val="24"/>
          <w:szCs w:val="24"/>
        </w:rPr>
        <w:t xml:space="preserve"> and the collection will run </w:t>
      </w:r>
      <w:r w:rsidR="2765820D" w:rsidRPr="7444998F">
        <w:rPr>
          <w:rFonts w:ascii="Arial" w:hAnsi="Arial" w:cs="Arial"/>
          <w:sz w:val="24"/>
          <w:szCs w:val="24"/>
        </w:rPr>
        <w:t xml:space="preserve">until </w:t>
      </w:r>
      <w:r w:rsidR="00F82124" w:rsidRPr="7444998F">
        <w:rPr>
          <w:rFonts w:ascii="Arial" w:hAnsi="Arial" w:cs="Arial"/>
          <w:b/>
          <w:bCs/>
          <w:sz w:val="24"/>
          <w:szCs w:val="24"/>
        </w:rPr>
        <w:t>Monday</w:t>
      </w:r>
      <w:r w:rsidR="2765820D" w:rsidRPr="7444998F">
        <w:rPr>
          <w:rFonts w:ascii="Arial" w:hAnsi="Arial" w:cs="Arial"/>
          <w:b/>
          <w:bCs/>
          <w:sz w:val="24"/>
          <w:szCs w:val="24"/>
        </w:rPr>
        <w:t xml:space="preserve"> </w:t>
      </w:r>
      <w:r w:rsidR="00F82124" w:rsidRPr="7444998F">
        <w:rPr>
          <w:rFonts w:ascii="Arial" w:hAnsi="Arial" w:cs="Arial"/>
          <w:b/>
          <w:bCs/>
          <w:sz w:val="24"/>
          <w:szCs w:val="24"/>
        </w:rPr>
        <w:t>12</w:t>
      </w:r>
      <w:r w:rsidR="2765820D" w:rsidRPr="7444998F">
        <w:rPr>
          <w:rFonts w:ascii="Arial" w:hAnsi="Arial" w:cs="Arial"/>
          <w:b/>
          <w:bCs/>
          <w:sz w:val="24"/>
          <w:szCs w:val="24"/>
        </w:rPr>
        <w:t xml:space="preserve"> </w:t>
      </w:r>
      <w:r w:rsidR="00F82124" w:rsidRPr="7444998F">
        <w:rPr>
          <w:rFonts w:ascii="Arial" w:hAnsi="Arial" w:cs="Arial"/>
          <w:b/>
          <w:bCs/>
          <w:sz w:val="24"/>
          <w:szCs w:val="24"/>
        </w:rPr>
        <w:t>July</w:t>
      </w:r>
      <w:r w:rsidR="11022AE4" w:rsidRPr="7444998F">
        <w:rPr>
          <w:rFonts w:ascii="Arial" w:hAnsi="Arial" w:cs="Arial"/>
          <w:b/>
          <w:bCs/>
          <w:sz w:val="24"/>
          <w:szCs w:val="24"/>
        </w:rPr>
        <w:t xml:space="preserve"> 2021</w:t>
      </w:r>
      <w:r w:rsidRPr="7444998F">
        <w:rPr>
          <w:rFonts w:ascii="Arial" w:hAnsi="Arial" w:cs="Arial"/>
          <w:sz w:val="24"/>
          <w:szCs w:val="24"/>
        </w:rPr>
        <w:t xml:space="preserve">. </w:t>
      </w:r>
    </w:p>
    <w:p w14:paraId="0ED8007E" w14:textId="176230DB" w:rsidR="00D86F7D" w:rsidRDefault="00582C20" w:rsidP="4831A441">
      <w:pPr>
        <w:numPr>
          <w:ilvl w:val="0"/>
          <w:numId w:val="3"/>
        </w:numPr>
        <w:jc w:val="both"/>
        <w:rPr>
          <w:rFonts w:ascii="Arial" w:hAnsi="Arial" w:cs="Arial"/>
          <w:sz w:val="24"/>
          <w:szCs w:val="24"/>
        </w:rPr>
      </w:pPr>
      <w:proofErr w:type="gramStart"/>
      <w:r w:rsidRPr="4831A441">
        <w:rPr>
          <w:rFonts w:ascii="Arial" w:hAnsi="Arial" w:cs="Arial"/>
          <w:sz w:val="24"/>
          <w:szCs w:val="24"/>
        </w:rPr>
        <w:t>In order to</w:t>
      </w:r>
      <w:proofErr w:type="gramEnd"/>
      <w:r w:rsidRPr="4831A441">
        <w:rPr>
          <w:rFonts w:ascii="Arial" w:hAnsi="Arial" w:cs="Arial"/>
          <w:sz w:val="24"/>
          <w:szCs w:val="24"/>
        </w:rPr>
        <w:t xml:space="preserve"> provide timely payments to local authorities of the additional </w:t>
      </w:r>
      <w:r w:rsidR="00F13D8B">
        <w:rPr>
          <w:rFonts w:ascii="Arial" w:hAnsi="Arial" w:cs="Arial"/>
          <w:sz w:val="24"/>
          <w:szCs w:val="24"/>
        </w:rPr>
        <w:t>s</w:t>
      </w:r>
      <w:r w:rsidRPr="4831A441">
        <w:rPr>
          <w:rFonts w:ascii="Arial" w:hAnsi="Arial" w:cs="Arial"/>
          <w:sz w:val="24"/>
          <w:szCs w:val="24"/>
        </w:rPr>
        <w:t xml:space="preserve">.31 grant, </w:t>
      </w:r>
      <w:r w:rsidR="0043558A" w:rsidRPr="4831A441">
        <w:rPr>
          <w:rFonts w:ascii="Arial" w:hAnsi="Arial" w:cs="Arial"/>
          <w:sz w:val="24"/>
          <w:szCs w:val="24"/>
        </w:rPr>
        <w:t>we would ask that</w:t>
      </w:r>
      <w:r w:rsidRPr="4831A441">
        <w:rPr>
          <w:rFonts w:ascii="Arial" w:hAnsi="Arial" w:cs="Arial"/>
          <w:sz w:val="24"/>
          <w:szCs w:val="24"/>
        </w:rPr>
        <w:t xml:space="preserve"> a completed form is </w:t>
      </w:r>
      <w:r w:rsidR="000F38A1" w:rsidRPr="4831A441">
        <w:rPr>
          <w:rFonts w:ascii="Arial" w:hAnsi="Arial" w:cs="Arial"/>
          <w:sz w:val="24"/>
          <w:szCs w:val="24"/>
        </w:rPr>
        <w:t xml:space="preserve">certified by the authority’s Section 151 Officer CFO / S151 Officer and </w:t>
      </w:r>
      <w:r w:rsidRPr="4831A441">
        <w:rPr>
          <w:rFonts w:ascii="Arial" w:hAnsi="Arial" w:cs="Arial"/>
          <w:sz w:val="24"/>
          <w:szCs w:val="24"/>
        </w:rPr>
        <w:t xml:space="preserve">submitted on the </w:t>
      </w:r>
      <w:r w:rsidR="0099568B" w:rsidRPr="4831A441">
        <w:rPr>
          <w:rFonts w:ascii="Arial" w:hAnsi="Arial" w:cs="Arial"/>
          <w:sz w:val="24"/>
          <w:szCs w:val="24"/>
        </w:rPr>
        <w:t xml:space="preserve">DELTA </w:t>
      </w:r>
      <w:r w:rsidRPr="4831A441">
        <w:rPr>
          <w:rFonts w:ascii="Arial" w:hAnsi="Arial" w:cs="Arial"/>
          <w:sz w:val="24"/>
          <w:szCs w:val="24"/>
        </w:rPr>
        <w:t xml:space="preserve">system by </w:t>
      </w:r>
      <w:r w:rsidR="00B4358D" w:rsidRPr="4831A441">
        <w:rPr>
          <w:rFonts w:ascii="Arial" w:hAnsi="Arial" w:cs="Arial"/>
          <w:b/>
          <w:bCs/>
          <w:sz w:val="24"/>
          <w:szCs w:val="24"/>
        </w:rPr>
        <w:t>Monday</w:t>
      </w:r>
      <w:r w:rsidR="00704277" w:rsidRPr="4831A441">
        <w:rPr>
          <w:rFonts w:ascii="Arial" w:hAnsi="Arial" w:cs="Arial"/>
          <w:b/>
          <w:bCs/>
          <w:sz w:val="24"/>
          <w:szCs w:val="24"/>
        </w:rPr>
        <w:t xml:space="preserve"> </w:t>
      </w:r>
      <w:r w:rsidR="00B4358D" w:rsidRPr="4831A441">
        <w:rPr>
          <w:rFonts w:ascii="Arial" w:hAnsi="Arial" w:cs="Arial"/>
          <w:b/>
          <w:bCs/>
          <w:sz w:val="24"/>
          <w:szCs w:val="24"/>
        </w:rPr>
        <w:t>12</w:t>
      </w:r>
      <w:r w:rsidR="00704277" w:rsidRPr="4831A441">
        <w:rPr>
          <w:rFonts w:ascii="Arial" w:hAnsi="Arial" w:cs="Arial"/>
          <w:b/>
          <w:bCs/>
          <w:sz w:val="24"/>
          <w:szCs w:val="24"/>
        </w:rPr>
        <w:t xml:space="preserve"> </w:t>
      </w:r>
      <w:r w:rsidR="00B4358D" w:rsidRPr="4831A441">
        <w:rPr>
          <w:rFonts w:ascii="Arial" w:hAnsi="Arial" w:cs="Arial"/>
          <w:b/>
          <w:bCs/>
          <w:sz w:val="24"/>
          <w:szCs w:val="24"/>
        </w:rPr>
        <w:t>July</w:t>
      </w:r>
      <w:r w:rsidRPr="4831A441">
        <w:rPr>
          <w:rFonts w:ascii="Arial" w:hAnsi="Arial" w:cs="Arial"/>
          <w:b/>
          <w:bCs/>
          <w:sz w:val="24"/>
          <w:szCs w:val="24"/>
        </w:rPr>
        <w:t xml:space="preserve"> 202</w:t>
      </w:r>
      <w:r w:rsidR="00B4358D" w:rsidRPr="4831A441">
        <w:rPr>
          <w:rFonts w:ascii="Arial" w:hAnsi="Arial" w:cs="Arial"/>
          <w:b/>
          <w:bCs/>
          <w:sz w:val="24"/>
          <w:szCs w:val="24"/>
        </w:rPr>
        <w:t>1</w:t>
      </w:r>
      <w:r w:rsidRPr="4831A441">
        <w:rPr>
          <w:rFonts w:ascii="Arial" w:hAnsi="Arial" w:cs="Arial"/>
          <w:sz w:val="24"/>
          <w:szCs w:val="24"/>
        </w:rPr>
        <w:t>.</w:t>
      </w:r>
      <w:r w:rsidR="00C25887" w:rsidRPr="4831A441">
        <w:rPr>
          <w:rFonts w:ascii="Arial" w:hAnsi="Arial" w:cs="Arial"/>
          <w:sz w:val="24"/>
          <w:szCs w:val="24"/>
        </w:rPr>
        <w:t xml:space="preserve"> </w:t>
      </w:r>
    </w:p>
    <w:p w14:paraId="622FA252" w14:textId="583F48C8" w:rsidR="001B5F1C" w:rsidRPr="00AF6287" w:rsidRDefault="001B5F1C" w:rsidP="4831A441">
      <w:pPr>
        <w:numPr>
          <w:ilvl w:val="0"/>
          <w:numId w:val="3"/>
        </w:numPr>
        <w:jc w:val="both"/>
        <w:rPr>
          <w:rFonts w:ascii="Arial" w:hAnsi="Arial" w:cs="Arial"/>
          <w:b/>
          <w:bCs/>
          <w:sz w:val="24"/>
          <w:szCs w:val="24"/>
        </w:rPr>
      </w:pPr>
      <w:r w:rsidRPr="4831A441">
        <w:rPr>
          <w:rFonts w:ascii="Arial" w:hAnsi="Arial" w:cs="Arial"/>
          <w:b/>
          <w:bCs/>
          <w:sz w:val="24"/>
          <w:szCs w:val="24"/>
        </w:rPr>
        <w:t xml:space="preserve">The form </w:t>
      </w:r>
      <w:r w:rsidR="00CA0796" w:rsidRPr="4831A441">
        <w:rPr>
          <w:rFonts w:ascii="Arial" w:hAnsi="Arial" w:cs="Arial"/>
          <w:b/>
          <w:bCs/>
          <w:sz w:val="24"/>
          <w:szCs w:val="24"/>
        </w:rPr>
        <w:t>must be filled in</w:t>
      </w:r>
      <w:r w:rsidR="002D33FE" w:rsidRPr="4831A441">
        <w:rPr>
          <w:rFonts w:ascii="Arial" w:hAnsi="Arial" w:cs="Arial"/>
          <w:b/>
          <w:bCs/>
          <w:sz w:val="24"/>
          <w:szCs w:val="24"/>
        </w:rPr>
        <w:t>,</w:t>
      </w:r>
      <w:r w:rsidR="00CA0796" w:rsidRPr="4831A441">
        <w:rPr>
          <w:rFonts w:ascii="Arial" w:hAnsi="Arial" w:cs="Arial"/>
          <w:b/>
          <w:bCs/>
          <w:sz w:val="24"/>
          <w:szCs w:val="24"/>
        </w:rPr>
        <w:t xml:space="preserve"> and ce</w:t>
      </w:r>
      <w:r w:rsidRPr="4831A441">
        <w:rPr>
          <w:rFonts w:ascii="Arial" w:hAnsi="Arial" w:cs="Arial"/>
          <w:b/>
          <w:bCs/>
          <w:sz w:val="24"/>
          <w:szCs w:val="24"/>
        </w:rPr>
        <w:t>rtifi</w:t>
      </w:r>
      <w:r w:rsidR="00CA0796" w:rsidRPr="4831A441">
        <w:rPr>
          <w:rFonts w:ascii="Arial" w:hAnsi="Arial" w:cs="Arial"/>
          <w:b/>
          <w:bCs/>
          <w:sz w:val="24"/>
          <w:szCs w:val="24"/>
        </w:rPr>
        <w:t>ed</w:t>
      </w:r>
      <w:r w:rsidRPr="4831A441">
        <w:rPr>
          <w:rFonts w:ascii="Arial" w:hAnsi="Arial" w:cs="Arial"/>
          <w:b/>
          <w:bCs/>
          <w:sz w:val="24"/>
          <w:szCs w:val="24"/>
        </w:rPr>
        <w:t xml:space="preserve"> by</w:t>
      </w:r>
      <w:r w:rsidR="002D33FE" w:rsidRPr="4831A441">
        <w:rPr>
          <w:rFonts w:ascii="Arial" w:hAnsi="Arial" w:cs="Arial"/>
          <w:b/>
          <w:bCs/>
          <w:sz w:val="24"/>
          <w:szCs w:val="24"/>
        </w:rPr>
        <w:t>,</w:t>
      </w:r>
      <w:r w:rsidRPr="4831A441">
        <w:rPr>
          <w:rFonts w:ascii="Arial" w:hAnsi="Arial" w:cs="Arial"/>
          <w:b/>
          <w:bCs/>
          <w:sz w:val="24"/>
          <w:szCs w:val="24"/>
        </w:rPr>
        <w:t xml:space="preserve"> </w:t>
      </w:r>
      <w:r w:rsidR="00CA0796" w:rsidRPr="4831A441">
        <w:rPr>
          <w:rFonts w:ascii="Arial" w:hAnsi="Arial" w:cs="Arial"/>
          <w:b/>
          <w:bCs/>
          <w:sz w:val="24"/>
          <w:szCs w:val="24"/>
        </w:rPr>
        <w:t xml:space="preserve">two </w:t>
      </w:r>
      <w:r w:rsidRPr="4831A441">
        <w:rPr>
          <w:rFonts w:ascii="Arial" w:hAnsi="Arial" w:cs="Arial"/>
          <w:b/>
          <w:bCs/>
          <w:sz w:val="24"/>
          <w:szCs w:val="24"/>
        </w:rPr>
        <w:t>separate DELTA accounts</w:t>
      </w:r>
      <w:r w:rsidR="00CA0796" w:rsidRPr="4831A441">
        <w:rPr>
          <w:rFonts w:ascii="Arial" w:hAnsi="Arial" w:cs="Arial"/>
          <w:b/>
          <w:bCs/>
          <w:sz w:val="24"/>
          <w:szCs w:val="24"/>
        </w:rPr>
        <w:t>.</w:t>
      </w:r>
      <w:r w:rsidRPr="4831A441">
        <w:rPr>
          <w:rFonts w:ascii="Arial" w:hAnsi="Arial" w:cs="Arial"/>
          <w:b/>
          <w:bCs/>
          <w:sz w:val="24"/>
          <w:szCs w:val="24"/>
        </w:rPr>
        <w:t xml:space="preserve"> </w:t>
      </w:r>
      <w:r w:rsidR="00CA0796" w:rsidRPr="4831A441">
        <w:rPr>
          <w:rFonts w:ascii="Arial" w:hAnsi="Arial" w:cs="Arial"/>
          <w:b/>
          <w:bCs/>
          <w:sz w:val="24"/>
          <w:szCs w:val="24"/>
        </w:rPr>
        <w:t>P</w:t>
      </w:r>
      <w:r w:rsidRPr="4831A441">
        <w:rPr>
          <w:rFonts w:ascii="Arial" w:hAnsi="Arial" w:cs="Arial"/>
          <w:b/>
          <w:bCs/>
          <w:sz w:val="24"/>
          <w:szCs w:val="24"/>
        </w:rPr>
        <w:t>lease ensure that your local authority’s Section 151 Officer has an active account, and that the</w:t>
      </w:r>
      <w:r w:rsidR="00634649" w:rsidRPr="4831A441">
        <w:rPr>
          <w:rFonts w:ascii="Arial" w:hAnsi="Arial" w:cs="Arial"/>
          <w:b/>
          <w:bCs/>
          <w:sz w:val="24"/>
          <w:szCs w:val="24"/>
        </w:rPr>
        <w:t xml:space="preserve">ir account is not used to also </w:t>
      </w:r>
      <w:r w:rsidRPr="4831A441">
        <w:rPr>
          <w:rFonts w:ascii="Arial" w:hAnsi="Arial" w:cs="Arial"/>
          <w:b/>
          <w:bCs/>
          <w:sz w:val="24"/>
          <w:szCs w:val="24"/>
        </w:rPr>
        <w:t>fill in the form, they should certify the form only.</w:t>
      </w:r>
    </w:p>
    <w:p w14:paraId="54AEBAE6" w14:textId="7C6645EF" w:rsidR="001235F9" w:rsidRPr="004074F5" w:rsidRDefault="0090325C" w:rsidP="4831A441">
      <w:pPr>
        <w:numPr>
          <w:ilvl w:val="0"/>
          <w:numId w:val="3"/>
        </w:numPr>
        <w:jc w:val="both"/>
        <w:rPr>
          <w:rFonts w:ascii="Arial" w:hAnsi="Arial" w:cs="Arial"/>
          <w:b/>
          <w:bCs/>
          <w:sz w:val="24"/>
          <w:szCs w:val="24"/>
          <w:u w:val="single"/>
        </w:rPr>
      </w:pPr>
      <w:r w:rsidRPr="4831A441">
        <w:rPr>
          <w:rFonts w:ascii="Arial" w:hAnsi="Arial" w:cs="Arial"/>
          <w:sz w:val="24"/>
          <w:szCs w:val="24"/>
        </w:rPr>
        <w:t xml:space="preserve">Please note, </w:t>
      </w:r>
      <w:r w:rsidR="00291BAB" w:rsidRPr="4831A441">
        <w:rPr>
          <w:rFonts w:ascii="Arial" w:hAnsi="Arial" w:cs="Arial"/>
          <w:sz w:val="24"/>
          <w:szCs w:val="24"/>
        </w:rPr>
        <w:t>a</w:t>
      </w:r>
      <w:r w:rsidR="001235F9" w:rsidRPr="4831A441">
        <w:rPr>
          <w:rFonts w:ascii="Arial" w:hAnsi="Arial" w:cs="Arial"/>
          <w:sz w:val="24"/>
          <w:szCs w:val="24"/>
        </w:rPr>
        <w:t>uthorities will not be able to submit data on DELTA after the closedown date unless they contact the statistics team to arrange an extension.</w:t>
      </w:r>
    </w:p>
    <w:p w14:paraId="073966C9" w14:textId="128FDB83" w:rsidR="00C01D8B" w:rsidRPr="004074F5" w:rsidRDefault="0073709A" w:rsidP="4831A441">
      <w:pPr>
        <w:numPr>
          <w:ilvl w:val="0"/>
          <w:numId w:val="3"/>
        </w:numPr>
        <w:jc w:val="both"/>
        <w:rPr>
          <w:rFonts w:ascii="Arial" w:hAnsi="Arial" w:cs="Arial"/>
          <w:b/>
          <w:bCs/>
          <w:sz w:val="24"/>
          <w:szCs w:val="24"/>
          <w:u w:val="single"/>
        </w:rPr>
      </w:pPr>
      <w:r w:rsidRPr="4831A441">
        <w:rPr>
          <w:rFonts w:ascii="Arial" w:hAnsi="Arial" w:cs="Arial"/>
          <w:sz w:val="24"/>
          <w:szCs w:val="24"/>
        </w:rPr>
        <w:t>If you have any queries regarding the submission of this form, please contact the</w:t>
      </w:r>
      <w:r w:rsidR="00422854" w:rsidRPr="4831A441">
        <w:rPr>
          <w:rFonts w:ascii="Arial" w:hAnsi="Arial" w:cs="Arial"/>
          <w:sz w:val="24"/>
          <w:szCs w:val="24"/>
        </w:rPr>
        <w:t xml:space="preserve"> NNDR statistics tea</w:t>
      </w:r>
      <w:r w:rsidR="008C084A" w:rsidRPr="4831A441">
        <w:rPr>
          <w:rFonts w:ascii="Arial" w:hAnsi="Arial" w:cs="Arial"/>
          <w:sz w:val="24"/>
          <w:szCs w:val="24"/>
        </w:rPr>
        <w:t xml:space="preserve">m </w:t>
      </w:r>
      <w:r w:rsidR="005C5416" w:rsidRPr="4831A441">
        <w:rPr>
          <w:rFonts w:ascii="Arial" w:hAnsi="Arial" w:cs="Arial"/>
          <w:sz w:val="24"/>
          <w:szCs w:val="24"/>
        </w:rPr>
        <w:t xml:space="preserve">at </w:t>
      </w:r>
      <w:hyperlink r:id="rId12">
        <w:r w:rsidR="00057BE8" w:rsidRPr="4831A441">
          <w:rPr>
            <w:rStyle w:val="Hyperlink"/>
            <w:rFonts w:ascii="Arial" w:hAnsi="Arial" w:cs="Arial"/>
            <w:sz w:val="24"/>
            <w:szCs w:val="24"/>
          </w:rPr>
          <w:t>nndr.statistics@communities.gov.uk</w:t>
        </w:r>
      </w:hyperlink>
    </w:p>
    <w:p w14:paraId="406FBAE5" w14:textId="5608081F" w:rsidR="002F000B" w:rsidRPr="00BF0919" w:rsidRDefault="002F000B" w:rsidP="00AF6287">
      <w:pPr>
        <w:jc w:val="both"/>
        <w:rPr>
          <w:rFonts w:ascii="Arial" w:hAnsi="Arial" w:cs="Arial"/>
          <w:b/>
          <w:bCs/>
          <w:iCs/>
          <w:sz w:val="24"/>
          <w:szCs w:val="24"/>
          <w:u w:val="single"/>
        </w:rPr>
      </w:pPr>
      <w:r w:rsidRPr="00BF0919">
        <w:rPr>
          <w:rFonts w:ascii="Arial" w:hAnsi="Arial" w:cs="Arial"/>
          <w:b/>
          <w:bCs/>
          <w:iCs/>
          <w:sz w:val="24"/>
          <w:szCs w:val="24"/>
          <w:u w:val="single"/>
        </w:rPr>
        <w:lastRenderedPageBreak/>
        <w:t xml:space="preserve">Detailed notes on completing the </w:t>
      </w:r>
      <w:r w:rsidR="00630141" w:rsidRPr="00BF0919">
        <w:rPr>
          <w:rFonts w:ascii="Arial" w:hAnsi="Arial" w:cs="Arial"/>
          <w:b/>
          <w:bCs/>
          <w:iCs/>
          <w:sz w:val="24"/>
          <w:szCs w:val="24"/>
          <w:u w:val="single"/>
        </w:rPr>
        <w:t>additional data collection form</w:t>
      </w:r>
    </w:p>
    <w:p w14:paraId="0421DB17" w14:textId="0B4A13E8" w:rsidR="00021766" w:rsidRPr="00AF6287" w:rsidRDefault="00021766" w:rsidP="00AF6287">
      <w:pPr>
        <w:numPr>
          <w:ilvl w:val="0"/>
          <w:numId w:val="3"/>
        </w:numPr>
        <w:spacing w:after="0" w:line="240" w:lineRule="auto"/>
        <w:jc w:val="both"/>
        <w:rPr>
          <w:rFonts w:ascii="Arial" w:hAnsi="Arial" w:cs="Arial"/>
          <w:sz w:val="24"/>
          <w:szCs w:val="24"/>
        </w:rPr>
      </w:pPr>
      <w:r w:rsidRPr="4831A441">
        <w:rPr>
          <w:rFonts w:ascii="Arial" w:hAnsi="Arial" w:cs="Arial"/>
          <w:sz w:val="24"/>
          <w:szCs w:val="24"/>
        </w:rPr>
        <w:t xml:space="preserve">The additional data collection form comprises </w:t>
      </w:r>
      <w:r w:rsidR="00614DE9" w:rsidRPr="4831A441">
        <w:rPr>
          <w:rFonts w:ascii="Arial" w:hAnsi="Arial" w:cs="Arial"/>
          <w:sz w:val="24"/>
          <w:szCs w:val="24"/>
        </w:rPr>
        <w:t>two</w:t>
      </w:r>
      <w:r w:rsidRPr="4831A441">
        <w:rPr>
          <w:rFonts w:ascii="Arial" w:hAnsi="Arial" w:cs="Arial"/>
          <w:sz w:val="24"/>
          <w:szCs w:val="24"/>
        </w:rPr>
        <w:t xml:space="preserve"> part</w:t>
      </w:r>
      <w:r w:rsidR="00614DE9" w:rsidRPr="4831A441">
        <w:rPr>
          <w:rFonts w:ascii="Arial" w:hAnsi="Arial" w:cs="Arial"/>
          <w:sz w:val="24"/>
          <w:szCs w:val="24"/>
        </w:rPr>
        <w:t>s</w:t>
      </w:r>
      <w:r w:rsidR="00261384" w:rsidRPr="4831A441">
        <w:rPr>
          <w:rFonts w:ascii="Arial" w:hAnsi="Arial" w:cs="Arial"/>
          <w:sz w:val="24"/>
          <w:szCs w:val="24"/>
        </w:rPr>
        <w:t xml:space="preserve">, </w:t>
      </w:r>
      <w:r w:rsidR="00306201">
        <w:rPr>
          <w:rFonts w:ascii="Arial" w:hAnsi="Arial" w:cs="Arial"/>
          <w:sz w:val="24"/>
          <w:szCs w:val="24"/>
        </w:rPr>
        <w:t>1a</w:t>
      </w:r>
      <w:r w:rsidR="00261384" w:rsidRPr="4831A441">
        <w:rPr>
          <w:rFonts w:ascii="Arial" w:hAnsi="Arial" w:cs="Arial"/>
          <w:sz w:val="24"/>
          <w:szCs w:val="24"/>
        </w:rPr>
        <w:t xml:space="preserve"> and </w:t>
      </w:r>
      <w:r w:rsidR="00306201">
        <w:rPr>
          <w:rFonts w:ascii="Arial" w:hAnsi="Arial" w:cs="Arial"/>
          <w:sz w:val="24"/>
          <w:szCs w:val="24"/>
        </w:rPr>
        <w:t>1b</w:t>
      </w:r>
      <w:r w:rsidR="00BE798E" w:rsidRPr="4831A441">
        <w:rPr>
          <w:rFonts w:ascii="Arial" w:hAnsi="Arial" w:cs="Arial"/>
          <w:sz w:val="24"/>
          <w:szCs w:val="24"/>
        </w:rPr>
        <w:t xml:space="preserve">. </w:t>
      </w:r>
      <w:r w:rsidRPr="4831A441">
        <w:rPr>
          <w:rFonts w:ascii="Arial" w:hAnsi="Arial" w:cs="Arial"/>
          <w:sz w:val="24"/>
          <w:szCs w:val="24"/>
        </w:rPr>
        <w:t>A</w:t>
      </w:r>
      <w:r w:rsidR="00B90CF9" w:rsidRPr="4831A441">
        <w:rPr>
          <w:rFonts w:ascii="Arial" w:hAnsi="Arial" w:cs="Arial"/>
          <w:sz w:val="24"/>
          <w:szCs w:val="24"/>
        </w:rPr>
        <w:t xml:space="preserve">uthorities are only required to enter values in part </w:t>
      </w:r>
      <w:r w:rsidR="00306201">
        <w:rPr>
          <w:rFonts w:ascii="Arial" w:hAnsi="Arial" w:cs="Arial"/>
          <w:sz w:val="24"/>
          <w:szCs w:val="24"/>
        </w:rPr>
        <w:t>1a</w:t>
      </w:r>
      <w:r w:rsidR="000D01D2" w:rsidRPr="4831A441">
        <w:rPr>
          <w:rFonts w:ascii="Arial" w:hAnsi="Arial" w:cs="Arial"/>
          <w:sz w:val="24"/>
          <w:szCs w:val="24"/>
        </w:rPr>
        <w:t xml:space="preserve"> of </w:t>
      </w:r>
      <w:r w:rsidRPr="4831A441">
        <w:rPr>
          <w:rFonts w:ascii="Arial" w:hAnsi="Arial" w:cs="Arial"/>
          <w:sz w:val="24"/>
          <w:szCs w:val="24"/>
        </w:rPr>
        <w:t>the form</w:t>
      </w:r>
      <w:r w:rsidR="0020778D" w:rsidRPr="4831A441">
        <w:rPr>
          <w:rFonts w:ascii="Arial" w:hAnsi="Arial" w:cs="Arial"/>
          <w:sz w:val="24"/>
          <w:szCs w:val="24"/>
        </w:rPr>
        <w:t>; these</w:t>
      </w:r>
      <w:r w:rsidRPr="4831A441">
        <w:rPr>
          <w:rFonts w:ascii="Arial" w:hAnsi="Arial" w:cs="Arial"/>
          <w:sz w:val="24"/>
          <w:szCs w:val="24"/>
        </w:rPr>
        <w:t xml:space="preserve"> should be entered in whole </w:t>
      </w:r>
      <w:r w:rsidRPr="4831A441">
        <w:rPr>
          <w:rFonts w:ascii="Arial" w:hAnsi="Arial" w:cs="Arial"/>
          <w:b/>
          <w:bCs/>
          <w:sz w:val="24"/>
          <w:szCs w:val="24"/>
        </w:rPr>
        <w:t>£</w:t>
      </w:r>
      <w:r w:rsidR="007A3D2D" w:rsidRPr="4831A441">
        <w:rPr>
          <w:rFonts w:ascii="Arial" w:hAnsi="Arial" w:cs="Arial"/>
          <w:b/>
          <w:bCs/>
          <w:sz w:val="24"/>
          <w:szCs w:val="24"/>
        </w:rPr>
        <w:t xml:space="preserve"> and as negative values</w:t>
      </w:r>
      <w:r w:rsidRPr="4831A441">
        <w:rPr>
          <w:rFonts w:ascii="Arial" w:hAnsi="Arial" w:cs="Arial"/>
          <w:b/>
          <w:bCs/>
          <w:sz w:val="24"/>
          <w:szCs w:val="24"/>
        </w:rPr>
        <w:t>.</w:t>
      </w:r>
      <w:r w:rsidR="007A3D2D" w:rsidRPr="4831A441">
        <w:rPr>
          <w:rFonts w:ascii="Arial" w:hAnsi="Arial" w:cs="Arial"/>
          <w:b/>
          <w:bCs/>
          <w:sz w:val="24"/>
          <w:szCs w:val="24"/>
        </w:rPr>
        <w:t xml:space="preserve"> The form</w:t>
      </w:r>
      <w:r w:rsidR="00B97C08" w:rsidRPr="4831A441">
        <w:rPr>
          <w:rFonts w:ascii="Arial" w:hAnsi="Arial" w:cs="Arial"/>
          <w:b/>
          <w:bCs/>
          <w:sz w:val="24"/>
          <w:szCs w:val="24"/>
        </w:rPr>
        <w:t xml:space="preserve"> cannot be submitted if positive figures are entered in these cells.</w:t>
      </w:r>
      <w:r w:rsidR="000D01D2" w:rsidRPr="4831A441">
        <w:rPr>
          <w:rFonts w:ascii="Arial" w:hAnsi="Arial" w:cs="Arial"/>
          <w:b/>
          <w:bCs/>
          <w:sz w:val="24"/>
          <w:szCs w:val="24"/>
        </w:rPr>
        <w:t xml:space="preserve"> </w:t>
      </w:r>
    </w:p>
    <w:p w14:paraId="175D1056" w14:textId="77777777" w:rsidR="00952D20" w:rsidRPr="00BF0919" w:rsidRDefault="00952D20" w:rsidP="00AF6287">
      <w:pPr>
        <w:spacing w:after="0" w:line="240" w:lineRule="auto"/>
        <w:jc w:val="both"/>
        <w:rPr>
          <w:rFonts w:ascii="Arial" w:hAnsi="Arial" w:cs="Arial"/>
          <w:sz w:val="24"/>
          <w:szCs w:val="24"/>
        </w:rPr>
      </w:pPr>
    </w:p>
    <w:p w14:paraId="7958CF33" w14:textId="2F723375" w:rsidR="00021766" w:rsidRPr="004074F5" w:rsidRDefault="009D4A6B" w:rsidP="00AF6287">
      <w:pPr>
        <w:numPr>
          <w:ilvl w:val="0"/>
          <w:numId w:val="3"/>
        </w:numPr>
        <w:spacing w:after="0" w:line="240" w:lineRule="auto"/>
        <w:jc w:val="both"/>
        <w:rPr>
          <w:rFonts w:ascii="Arial" w:hAnsi="Arial" w:cs="Arial"/>
          <w:sz w:val="24"/>
          <w:szCs w:val="24"/>
        </w:rPr>
      </w:pPr>
      <w:r w:rsidRPr="4831A441">
        <w:rPr>
          <w:rFonts w:ascii="Arial" w:hAnsi="Arial" w:cs="Arial"/>
          <w:sz w:val="24"/>
          <w:szCs w:val="24"/>
        </w:rPr>
        <w:t>As with the NNDR1, t</w:t>
      </w:r>
      <w:r w:rsidR="00021766" w:rsidRPr="4831A441">
        <w:rPr>
          <w:rFonts w:ascii="Arial" w:hAnsi="Arial" w:cs="Arial"/>
          <w:sz w:val="24"/>
          <w:szCs w:val="24"/>
        </w:rPr>
        <w:t>he form requires (as necessary) data inputs to be disaggregated between designated areas and the rest of the billing authority area. The form automatically calculates the total for the whole billing authority area.</w:t>
      </w:r>
    </w:p>
    <w:p w14:paraId="4EFEA467" w14:textId="77777777" w:rsidR="006566D2" w:rsidRPr="004074F5" w:rsidRDefault="006566D2" w:rsidP="00AF6287">
      <w:pPr>
        <w:pStyle w:val="ListParagraph"/>
        <w:ind w:left="360"/>
        <w:jc w:val="both"/>
        <w:rPr>
          <w:rFonts w:ascii="Arial" w:hAnsi="Arial" w:cs="Arial"/>
          <w:bCs/>
          <w:iCs/>
          <w:sz w:val="24"/>
          <w:szCs w:val="24"/>
        </w:rPr>
      </w:pPr>
    </w:p>
    <w:p w14:paraId="06A0B0E3" w14:textId="55C4F3BC" w:rsidR="006566D2" w:rsidRDefault="00AF73F9" w:rsidP="4831A441">
      <w:pPr>
        <w:pStyle w:val="ListParagraph"/>
        <w:numPr>
          <w:ilvl w:val="0"/>
          <w:numId w:val="3"/>
        </w:numPr>
        <w:jc w:val="both"/>
        <w:rPr>
          <w:rFonts w:ascii="Arial" w:hAnsi="Arial" w:cs="Arial"/>
          <w:sz w:val="24"/>
          <w:szCs w:val="24"/>
        </w:rPr>
      </w:pPr>
      <w:r w:rsidRPr="4831A441">
        <w:rPr>
          <w:rFonts w:ascii="Arial" w:hAnsi="Arial" w:cs="Arial"/>
          <w:sz w:val="24"/>
          <w:szCs w:val="24"/>
        </w:rPr>
        <w:t>P</w:t>
      </w:r>
      <w:r w:rsidR="008E43E2" w:rsidRPr="4831A441">
        <w:rPr>
          <w:rFonts w:ascii="Arial" w:hAnsi="Arial" w:cs="Arial"/>
          <w:sz w:val="24"/>
          <w:szCs w:val="24"/>
        </w:rPr>
        <w:t xml:space="preserve">art </w:t>
      </w:r>
      <w:r w:rsidR="005D45DA">
        <w:rPr>
          <w:rFonts w:ascii="Arial" w:hAnsi="Arial" w:cs="Arial"/>
          <w:sz w:val="24"/>
          <w:szCs w:val="24"/>
        </w:rPr>
        <w:t>1a</w:t>
      </w:r>
      <w:r w:rsidR="00FE2030" w:rsidRPr="4831A441">
        <w:rPr>
          <w:rFonts w:ascii="Arial" w:hAnsi="Arial" w:cs="Arial"/>
          <w:sz w:val="24"/>
          <w:szCs w:val="24"/>
        </w:rPr>
        <w:t xml:space="preserve"> </w:t>
      </w:r>
      <w:r w:rsidR="0094430B" w:rsidRPr="4831A441">
        <w:rPr>
          <w:rFonts w:ascii="Arial" w:hAnsi="Arial" w:cs="Arial"/>
          <w:sz w:val="24"/>
          <w:szCs w:val="24"/>
        </w:rPr>
        <w:t>allow</w:t>
      </w:r>
      <w:r w:rsidR="00A66F4A" w:rsidRPr="4831A441">
        <w:rPr>
          <w:rFonts w:ascii="Arial" w:hAnsi="Arial" w:cs="Arial"/>
          <w:sz w:val="24"/>
          <w:szCs w:val="24"/>
        </w:rPr>
        <w:t>s</w:t>
      </w:r>
      <w:r w:rsidR="00FE2030" w:rsidRPr="4831A441">
        <w:rPr>
          <w:rFonts w:ascii="Arial" w:hAnsi="Arial" w:cs="Arial"/>
          <w:sz w:val="24"/>
          <w:szCs w:val="24"/>
        </w:rPr>
        <w:t xml:space="preserve"> local authorities to enter their data</w:t>
      </w:r>
      <w:r w:rsidR="00957BA8" w:rsidRPr="4831A441">
        <w:rPr>
          <w:rFonts w:ascii="Arial" w:hAnsi="Arial" w:cs="Arial"/>
          <w:sz w:val="24"/>
          <w:szCs w:val="24"/>
        </w:rPr>
        <w:t xml:space="preserve"> on the reliefs. These values are then summed automatically and used in </w:t>
      </w:r>
      <w:r w:rsidRPr="4831A441">
        <w:rPr>
          <w:rFonts w:ascii="Arial" w:hAnsi="Arial" w:cs="Arial"/>
          <w:sz w:val="24"/>
          <w:szCs w:val="24"/>
        </w:rPr>
        <w:t xml:space="preserve">Part </w:t>
      </w:r>
      <w:r w:rsidR="005D45DA">
        <w:rPr>
          <w:rFonts w:ascii="Arial" w:hAnsi="Arial" w:cs="Arial"/>
          <w:sz w:val="24"/>
          <w:szCs w:val="24"/>
        </w:rPr>
        <w:t>1b</w:t>
      </w:r>
      <w:r w:rsidR="00957BA8" w:rsidRPr="4831A441">
        <w:rPr>
          <w:rFonts w:ascii="Arial" w:hAnsi="Arial" w:cs="Arial"/>
          <w:sz w:val="24"/>
          <w:szCs w:val="24"/>
        </w:rPr>
        <w:t xml:space="preserve">, which calculates the amount of </w:t>
      </w:r>
      <w:r w:rsidR="00F13D8B">
        <w:rPr>
          <w:rFonts w:ascii="Arial" w:hAnsi="Arial" w:cs="Arial"/>
          <w:sz w:val="24"/>
          <w:szCs w:val="24"/>
        </w:rPr>
        <w:t>s</w:t>
      </w:r>
      <w:r w:rsidR="00957BA8" w:rsidRPr="4831A441">
        <w:rPr>
          <w:rFonts w:ascii="Arial" w:hAnsi="Arial" w:cs="Arial"/>
          <w:sz w:val="24"/>
          <w:szCs w:val="24"/>
        </w:rPr>
        <w:t>.31 grant due to the</w:t>
      </w:r>
      <w:r w:rsidR="00CA5E7F" w:rsidRPr="4831A441">
        <w:rPr>
          <w:rFonts w:ascii="Arial" w:hAnsi="Arial" w:cs="Arial"/>
          <w:sz w:val="24"/>
          <w:szCs w:val="24"/>
        </w:rPr>
        <w:t xml:space="preserve"> billing</w:t>
      </w:r>
      <w:r w:rsidR="00957BA8" w:rsidRPr="4831A441">
        <w:rPr>
          <w:rFonts w:ascii="Arial" w:hAnsi="Arial" w:cs="Arial"/>
          <w:sz w:val="24"/>
          <w:szCs w:val="24"/>
        </w:rPr>
        <w:t xml:space="preserve"> authority for </w:t>
      </w:r>
      <w:r w:rsidR="00812DAF">
        <w:rPr>
          <w:rFonts w:ascii="Arial" w:hAnsi="Arial" w:cs="Arial"/>
          <w:sz w:val="24"/>
          <w:szCs w:val="24"/>
        </w:rPr>
        <w:t>the additional relief.</w:t>
      </w:r>
      <w:r w:rsidR="008F7F9B" w:rsidRPr="4831A441">
        <w:rPr>
          <w:rFonts w:ascii="Arial" w:hAnsi="Arial" w:cs="Arial"/>
          <w:sz w:val="24"/>
          <w:szCs w:val="24"/>
        </w:rPr>
        <w:t xml:space="preserve"> The total amount of </w:t>
      </w:r>
      <w:r w:rsidR="00F13D8B">
        <w:rPr>
          <w:rFonts w:ascii="Arial" w:hAnsi="Arial" w:cs="Arial"/>
          <w:sz w:val="24"/>
          <w:szCs w:val="24"/>
        </w:rPr>
        <w:t>s</w:t>
      </w:r>
      <w:r w:rsidR="008F7F9B" w:rsidRPr="4831A441">
        <w:rPr>
          <w:rFonts w:ascii="Arial" w:hAnsi="Arial" w:cs="Arial"/>
          <w:sz w:val="24"/>
          <w:szCs w:val="24"/>
        </w:rPr>
        <w:t>.31 grant</w:t>
      </w:r>
      <w:r w:rsidR="006417E0" w:rsidRPr="4831A441">
        <w:rPr>
          <w:rFonts w:ascii="Arial" w:hAnsi="Arial" w:cs="Arial"/>
          <w:sz w:val="24"/>
          <w:szCs w:val="24"/>
        </w:rPr>
        <w:t xml:space="preserve"> </w:t>
      </w:r>
      <w:r w:rsidR="008F7F9B" w:rsidRPr="4831A441">
        <w:rPr>
          <w:rFonts w:ascii="Arial" w:hAnsi="Arial" w:cs="Arial"/>
          <w:sz w:val="24"/>
          <w:szCs w:val="24"/>
        </w:rPr>
        <w:t>to be awarded to the authority is then calculated</w:t>
      </w:r>
      <w:r w:rsidR="007F5368" w:rsidRPr="4831A441">
        <w:rPr>
          <w:rFonts w:ascii="Arial" w:hAnsi="Arial" w:cs="Arial"/>
          <w:sz w:val="24"/>
          <w:szCs w:val="24"/>
        </w:rPr>
        <w:t xml:space="preserve"> in line</w:t>
      </w:r>
      <w:r w:rsidR="00F33BD3" w:rsidRPr="4831A441">
        <w:rPr>
          <w:rFonts w:ascii="Arial" w:hAnsi="Arial" w:cs="Arial"/>
          <w:sz w:val="24"/>
          <w:szCs w:val="24"/>
        </w:rPr>
        <w:t>s</w:t>
      </w:r>
      <w:r w:rsidR="007F5368" w:rsidRPr="4831A441">
        <w:rPr>
          <w:rFonts w:ascii="Arial" w:hAnsi="Arial" w:cs="Arial"/>
          <w:sz w:val="24"/>
          <w:szCs w:val="24"/>
        </w:rPr>
        <w:t xml:space="preserve"> </w:t>
      </w:r>
      <w:r w:rsidR="00F33BD3" w:rsidRPr="4831A441">
        <w:rPr>
          <w:rFonts w:ascii="Arial" w:hAnsi="Arial" w:cs="Arial"/>
          <w:sz w:val="24"/>
          <w:szCs w:val="24"/>
        </w:rPr>
        <w:t>3</w:t>
      </w:r>
      <w:r w:rsidR="007F5368" w:rsidRPr="4831A441">
        <w:rPr>
          <w:rFonts w:ascii="Arial" w:hAnsi="Arial" w:cs="Arial"/>
          <w:sz w:val="24"/>
          <w:szCs w:val="24"/>
        </w:rPr>
        <w:t xml:space="preserve"> </w:t>
      </w:r>
      <w:r w:rsidR="005B6C2B" w:rsidRPr="4831A441">
        <w:rPr>
          <w:rFonts w:ascii="Arial" w:hAnsi="Arial" w:cs="Arial"/>
          <w:sz w:val="24"/>
          <w:szCs w:val="24"/>
        </w:rPr>
        <w:t>–</w:t>
      </w:r>
      <w:r w:rsidR="007F5368" w:rsidRPr="4831A441">
        <w:rPr>
          <w:rFonts w:ascii="Arial" w:hAnsi="Arial" w:cs="Arial"/>
          <w:sz w:val="24"/>
          <w:szCs w:val="24"/>
        </w:rPr>
        <w:t xml:space="preserve"> </w:t>
      </w:r>
      <w:r w:rsidR="00F33BD3" w:rsidRPr="4831A441">
        <w:rPr>
          <w:rFonts w:ascii="Arial" w:hAnsi="Arial" w:cs="Arial"/>
          <w:sz w:val="24"/>
          <w:szCs w:val="24"/>
        </w:rPr>
        <w:t>5</w:t>
      </w:r>
      <w:r w:rsidR="005B6C2B" w:rsidRPr="4831A441">
        <w:rPr>
          <w:rFonts w:ascii="Arial" w:hAnsi="Arial" w:cs="Arial"/>
          <w:sz w:val="24"/>
          <w:szCs w:val="24"/>
        </w:rPr>
        <w:t>,</w:t>
      </w:r>
      <w:r w:rsidR="00894C95" w:rsidRPr="4831A441">
        <w:rPr>
          <w:rFonts w:ascii="Arial" w:hAnsi="Arial" w:cs="Arial"/>
          <w:sz w:val="24"/>
          <w:szCs w:val="24"/>
        </w:rPr>
        <w:t xml:space="preserve"> as the total relief to be awarded for 2021/22</w:t>
      </w:r>
      <w:r w:rsidR="009B10B5" w:rsidRPr="4831A441">
        <w:rPr>
          <w:rFonts w:ascii="Arial" w:hAnsi="Arial" w:cs="Arial"/>
          <w:sz w:val="24"/>
          <w:szCs w:val="24"/>
        </w:rPr>
        <w:t>, minus the amount paid on account for the first four months of the year</w:t>
      </w:r>
      <w:r w:rsidR="00DC4256" w:rsidRPr="4831A441">
        <w:rPr>
          <w:rFonts w:ascii="Arial" w:hAnsi="Arial" w:cs="Arial"/>
          <w:sz w:val="24"/>
          <w:szCs w:val="24"/>
        </w:rPr>
        <w:t xml:space="preserve">. </w:t>
      </w:r>
    </w:p>
    <w:p w14:paraId="66B2F9A7" w14:textId="77777777" w:rsidR="006417E0" w:rsidRPr="00AF6287" w:rsidRDefault="006417E0" w:rsidP="00AF6287">
      <w:pPr>
        <w:pStyle w:val="ListParagraph"/>
        <w:rPr>
          <w:rFonts w:ascii="Arial" w:hAnsi="Arial" w:cs="Arial"/>
          <w:bCs/>
          <w:iCs/>
          <w:sz w:val="24"/>
          <w:szCs w:val="24"/>
        </w:rPr>
      </w:pPr>
    </w:p>
    <w:p w14:paraId="508855D6" w14:textId="71C65631" w:rsidR="009650AF" w:rsidRDefault="009650AF" w:rsidP="4831A441">
      <w:pPr>
        <w:pStyle w:val="ListParagraph"/>
        <w:numPr>
          <w:ilvl w:val="0"/>
          <w:numId w:val="3"/>
        </w:numPr>
        <w:jc w:val="both"/>
        <w:rPr>
          <w:rFonts w:ascii="Arial" w:hAnsi="Arial" w:cs="Arial"/>
          <w:sz w:val="24"/>
          <w:szCs w:val="24"/>
        </w:rPr>
      </w:pPr>
      <w:r w:rsidRPr="4831A441">
        <w:rPr>
          <w:rFonts w:ascii="Arial" w:hAnsi="Arial" w:cs="Arial"/>
          <w:sz w:val="24"/>
          <w:szCs w:val="24"/>
        </w:rPr>
        <w:t xml:space="preserve">Authorities must submit the </w:t>
      </w:r>
      <w:r w:rsidRPr="4831A441">
        <w:rPr>
          <w:rFonts w:ascii="Arial" w:hAnsi="Arial" w:cs="Arial"/>
          <w:b/>
          <w:bCs/>
          <w:sz w:val="24"/>
          <w:szCs w:val="24"/>
        </w:rPr>
        <w:t>total estimate</w:t>
      </w:r>
      <w:r w:rsidRPr="4831A441">
        <w:rPr>
          <w:rFonts w:ascii="Arial" w:hAnsi="Arial" w:cs="Arial"/>
          <w:sz w:val="24"/>
          <w:szCs w:val="24"/>
        </w:rPr>
        <w:t xml:space="preserve"> of the amount of qualifying expanded retail discount and nursery discount they will award over the course of 2021/22. </w:t>
      </w:r>
      <w:r w:rsidRPr="4831A441">
        <w:rPr>
          <w:rFonts w:ascii="Arial" w:hAnsi="Arial" w:cs="Arial"/>
          <w:b/>
          <w:bCs/>
          <w:sz w:val="24"/>
          <w:szCs w:val="24"/>
          <w:u w:val="single"/>
        </w:rPr>
        <w:t>It is imperative that authorities do not submit an estimate of the amount of expanded retail and nursery discount for the last eight months of the year only</w:t>
      </w:r>
      <w:r w:rsidR="009C55A5" w:rsidRPr="4831A441">
        <w:rPr>
          <w:rFonts w:ascii="Arial" w:hAnsi="Arial" w:cs="Arial"/>
          <w:b/>
          <w:bCs/>
          <w:sz w:val="24"/>
          <w:szCs w:val="24"/>
        </w:rPr>
        <w:t>,</w:t>
      </w:r>
      <w:r w:rsidR="00A06EE4" w:rsidRPr="4831A441">
        <w:rPr>
          <w:rFonts w:ascii="Arial" w:hAnsi="Arial" w:cs="Arial"/>
          <w:b/>
          <w:bCs/>
          <w:sz w:val="24"/>
          <w:szCs w:val="24"/>
        </w:rPr>
        <w:t xml:space="preserve"> as this will lead to authorities being undercompensated until reconciliation</w:t>
      </w:r>
      <w:r w:rsidR="00035B69" w:rsidRPr="4831A441">
        <w:rPr>
          <w:rFonts w:ascii="Arial" w:hAnsi="Arial" w:cs="Arial"/>
          <w:b/>
          <w:bCs/>
          <w:sz w:val="24"/>
          <w:szCs w:val="24"/>
        </w:rPr>
        <w:t xml:space="preserve"> for 2021/22</w:t>
      </w:r>
      <w:r w:rsidR="002477D5" w:rsidRPr="4831A441">
        <w:rPr>
          <w:rFonts w:ascii="Arial" w:hAnsi="Arial" w:cs="Arial"/>
          <w:b/>
          <w:bCs/>
          <w:sz w:val="24"/>
          <w:szCs w:val="24"/>
        </w:rPr>
        <w:t>, likely to take place</w:t>
      </w:r>
      <w:r w:rsidR="00A06EE4" w:rsidRPr="4831A441">
        <w:rPr>
          <w:rFonts w:ascii="Arial" w:hAnsi="Arial" w:cs="Arial"/>
          <w:b/>
          <w:bCs/>
          <w:sz w:val="24"/>
          <w:szCs w:val="24"/>
        </w:rPr>
        <w:t xml:space="preserve"> in early </w:t>
      </w:r>
      <w:r w:rsidR="008A254E" w:rsidRPr="4831A441">
        <w:rPr>
          <w:rFonts w:ascii="Arial" w:hAnsi="Arial" w:cs="Arial"/>
          <w:b/>
          <w:bCs/>
          <w:sz w:val="24"/>
          <w:szCs w:val="24"/>
        </w:rPr>
        <w:t>2023</w:t>
      </w:r>
      <w:r w:rsidRPr="4831A441">
        <w:rPr>
          <w:rFonts w:ascii="Arial" w:hAnsi="Arial" w:cs="Arial"/>
          <w:sz w:val="24"/>
          <w:szCs w:val="24"/>
        </w:rPr>
        <w:t>.</w:t>
      </w:r>
    </w:p>
    <w:p w14:paraId="71FED0ED" w14:textId="77777777" w:rsidR="009650AF" w:rsidRPr="00AF6287" w:rsidRDefault="009650AF" w:rsidP="00AF6287">
      <w:pPr>
        <w:pStyle w:val="ListParagraph"/>
        <w:rPr>
          <w:rFonts w:ascii="Arial" w:hAnsi="Arial" w:cs="Arial"/>
          <w:bCs/>
          <w:iCs/>
          <w:sz w:val="24"/>
          <w:szCs w:val="24"/>
        </w:rPr>
      </w:pPr>
    </w:p>
    <w:p w14:paraId="5DCE386E" w14:textId="136098E0" w:rsidR="00152985" w:rsidRDefault="00316DEB" w:rsidP="4831A441">
      <w:pPr>
        <w:pStyle w:val="ListParagraph"/>
        <w:numPr>
          <w:ilvl w:val="0"/>
          <w:numId w:val="3"/>
        </w:numPr>
        <w:jc w:val="both"/>
        <w:rPr>
          <w:rFonts w:ascii="Arial" w:hAnsi="Arial" w:cs="Arial"/>
          <w:sz w:val="24"/>
          <w:szCs w:val="24"/>
        </w:rPr>
      </w:pPr>
      <w:r w:rsidRPr="4831A441">
        <w:rPr>
          <w:rFonts w:ascii="Arial" w:hAnsi="Arial" w:cs="Arial"/>
          <w:sz w:val="24"/>
          <w:szCs w:val="24"/>
        </w:rPr>
        <w:t xml:space="preserve">S.31 grant paid out through the NNDR1 process is paid as per local authorities’ </w:t>
      </w:r>
      <w:r w:rsidR="00F57A8E" w:rsidRPr="4831A441">
        <w:rPr>
          <w:rFonts w:ascii="Arial" w:hAnsi="Arial" w:cs="Arial"/>
          <w:sz w:val="24"/>
          <w:szCs w:val="24"/>
        </w:rPr>
        <w:t xml:space="preserve">individual business rates local </w:t>
      </w:r>
      <w:r w:rsidRPr="4831A441">
        <w:rPr>
          <w:rFonts w:ascii="Arial" w:hAnsi="Arial" w:cs="Arial"/>
          <w:sz w:val="24"/>
          <w:szCs w:val="24"/>
        </w:rPr>
        <w:t>shares</w:t>
      </w:r>
      <w:r w:rsidR="00F57A8E" w:rsidRPr="4831A441">
        <w:rPr>
          <w:rFonts w:ascii="Arial" w:hAnsi="Arial" w:cs="Arial"/>
          <w:sz w:val="24"/>
          <w:szCs w:val="24"/>
        </w:rPr>
        <w:t xml:space="preserve"> and central share</w:t>
      </w:r>
      <w:r w:rsidRPr="4831A441">
        <w:rPr>
          <w:rFonts w:ascii="Arial" w:hAnsi="Arial" w:cs="Arial"/>
          <w:sz w:val="24"/>
          <w:szCs w:val="24"/>
        </w:rPr>
        <w:t xml:space="preserve"> as determined by legislation. </w:t>
      </w:r>
      <w:r w:rsidR="00465CEF" w:rsidRPr="4831A441">
        <w:rPr>
          <w:rFonts w:ascii="Arial" w:hAnsi="Arial" w:cs="Arial"/>
          <w:sz w:val="24"/>
          <w:szCs w:val="24"/>
        </w:rPr>
        <w:t>With this</w:t>
      </w:r>
      <w:r w:rsidR="00AB09C1" w:rsidRPr="4831A441">
        <w:rPr>
          <w:rFonts w:ascii="Arial" w:hAnsi="Arial" w:cs="Arial"/>
          <w:sz w:val="24"/>
          <w:szCs w:val="24"/>
        </w:rPr>
        <w:t xml:space="preserve"> collection</w:t>
      </w:r>
      <w:r w:rsidR="00465CEF" w:rsidRPr="4831A441">
        <w:rPr>
          <w:rFonts w:ascii="Arial" w:hAnsi="Arial" w:cs="Arial"/>
          <w:sz w:val="24"/>
          <w:szCs w:val="24"/>
        </w:rPr>
        <w:t xml:space="preserve"> exercise, </w:t>
      </w:r>
      <w:r w:rsidR="00F13D8B">
        <w:rPr>
          <w:rFonts w:ascii="Arial" w:hAnsi="Arial" w:cs="Arial"/>
          <w:b/>
          <w:bCs/>
          <w:sz w:val="24"/>
          <w:szCs w:val="24"/>
        </w:rPr>
        <w:t>s</w:t>
      </w:r>
      <w:r w:rsidRPr="4831A441">
        <w:rPr>
          <w:rFonts w:ascii="Arial" w:hAnsi="Arial" w:cs="Arial"/>
          <w:b/>
          <w:bCs/>
          <w:sz w:val="24"/>
          <w:szCs w:val="24"/>
        </w:rPr>
        <w:t xml:space="preserve">.31 grant paid </w:t>
      </w:r>
      <w:r w:rsidR="008E69D7" w:rsidRPr="4831A441">
        <w:rPr>
          <w:rFonts w:ascii="Arial" w:hAnsi="Arial" w:cs="Arial"/>
          <w:b/>
          <w:bCs/>
          <w:sz w:val="24"/>
          <w:szCs w:val="24"/>
        </w:rPr>
        <w:t xml:space="preserve">will be paid </w:t>
      </w:r>
      <w:r w:rsidR="00DD7BD2" w:rsidRPr="4831A441">
        <w:rPr>
          <w:rFonts w:ascii="Arial" w:hAnsi="Arial" w:cs="Arial"/>
          <w:b/>
          <w:bCs/>
          <w:sz w:val="24"/>
          <w:szCs w:val="24"/>
        </w:rPr>
        <w:t xml:space="preserve">on </w:t>
      </w:r>
      <w:proofErr w:type="gramStart"/>
      <w:r w:rsidR="00DD7BD2" w:rsidRPr="4831A441">
        <w:rPr>
          <w:rFonts w:ascii="Arial" w:hAnsi="Arial" w:cs="Arial"/>
          <w:b/>
          <w:bCs/>
          <w:sz w:val="24"/>
          <w:szCs w:val="24"/>
        </w:rPr>
        <w:t xml:space="preserve">account </w:t>
      </w:r>
      <w:r w:rsidR="00F57A8E" w:rsidRPr="4831A441">
        <w:rPr>
          <w:rFonts w:ascii="Arial" w:hAnsi="Arial" w:cs="Arial"/>
          <w:b/>
          <w:bCs/>
          <w:sz w:val="24"/>
          <w:szCs w:val="24"/>
        </w:rPr>
        <w:t xml:space="preserve"> </w:t>
      </w:r>
      <w:r w:rsidR="008E69D7" w:rsidRPr="4831A441">
        <w:rPr>
          <w:rFonts w:ascii="Arial" w:hAnsi="Arial" w:cs="Arial"/>
          <w:b/>
          <w:bCs/>
          <w:sz w:val="24"/>
          <w:szCs w:val="24"/>
        </w:rPr>
        <w:t>to</w:t>
      </w:r>
      <w:proofErr w:type="gramEnd"/>
      <w:r w:rsidR="008E69D7" w:rsidRPr="4831A441">
        <w:rPr>
          <w:rFonts w:ascii="Arial" w:hAnsi="Arial" w:cs="Arial"/>
          <w:b/>
          <w:bCs/>
          <w:sz w:val="24"/>
          <w:szCs w:val="24"/>
        </w:rPr>
        <w:t xml:space="preserve"> </w:t>
      </w:r>
      <w:r w:rsidR="00530C5F" w:rsidRPr="4831A441">
        <w:rPr>
          <w:rFonts w:ascii="Arial" w:hAnsi="Arial" w:cs="Arial"/>
          <w:b/>
          <w:bCs/>
          <w:sz w:val="24"/>
          <w:szCs w:val="24"/>
        </w:rPr>
        <w:t xml:space="preserve">billing authorities </w:t>
      </w:r>
      <w:r w:rsidR="005E6CA7" w:rsidRPr="4831A441">
        <w:rPr>
          <w:rFonts w:ascii="Arial" w:hAnsi="Arial" w:cs="Arial"/>
          <w:b/>
          <w:bCs/>
          <w:sz w:val="24"/>
          <w:szCs w:val="24"/>
        </w:rPr>
        <w:t xml:space="preserve">only. </w:t>
      </w:r>
      <w:r w:rsidR="005E6CA7" w:rsidRPr="4831A441">
        <w:rPr>
          <w:rFonts w:ascii="Arial" w:hAnsi="Arial" w:cs="Arial"/>
          <w:sz w:val="24"/>
          <w:szCs w:val="24"/>
        </w:rPr>
        <w:t>This is because, until figures are reconciled at NNDR3 stage</w:t>
      </w:r>
      <w:r w:rsidR="00C32BE8" w:rsidRPr="4831A441">
        <w:rPr>
          <w:rFonts w:ascii="Arial" w:hAnsi="Arial" w:cs="Arial"/>
          <w:sz w:val="24"/>
          <w:szCs w:val="24"/>
        </w:rPr>
        <w:t xml:space="preserve">, billing authorities will be bearing the </w:t>
      </w:r>
      <w:r w:rsidR="004A22BF" w:rsidRPr="00133771">
        <w:rPr>
          <w:rFonts w:ascii="Arial" w:hAnsi="Arial" w:cs="Arial"/>
          <w:sz w:val="24"/>
          <w:szCs w:val="24"/>
        </w:rPr>
        <w:t xml:space="preserve">full </w:t>
      </w:r>
      <w:r w:rsidR="00721038" w:rsidRPr="00133771">
        <w:rPr>
          <w:rFonts w:ascii="Arial" w:hAnsi="Arial" w:cs="Arial"/>
          <w:sz w:val="24"/>
          <w:szCs w:val="24"/>
        </w:rPr>
        <w:t xml:space="preserve">cash cost of </w:t>
      </w:r>
      <w:r w:rsidR="00652C84" w:rsidRPr="00133771">
        <w:rPr>
          <w:rFonts w:ascii="Arial" w:hAnsi="Arial" w:cs="Arial"/>
          <w:sz w:val="24"/>
          <w:szCs w:val="24"/>
        </w:rPr>
        <w:t>having to make payments to their general funds, central Government and major precepting authorities (MPAs)</w:t>
      </w:r>
      <w:r w:rsidR="00CA08BE" w:rsidRPr="00133771">
        <w:rPr>
          <w:rFonts w:ascii="Arial" w:hAnsi="Arial" w:cs="Arial"/>
          <w:sz w:val="24"/>
          <w:szCs w:val="24"/>
        </w:rPr>
        <w:t xml:space="preserve"> of non-domestic rating income that they will no longer be collecting as a result of the expanded retail and nursery </w:t>
      </w:r>
      <w:r w:rsidR="00152985" w:rsidRPr="00133771">
        <w:rPr>
          <w:rFonts w:ascii="Arial" w:hAnsi="Arial" w:cs="Arial"/>
          <w:sz w:val="24"/>
          <w:szCs w:val="24"/>
        </w:rPr>
        <w:t>discount</w:t>
      </w:r>
      <w:r w:rsidR="00CA08BE" w:rsidRPr="00133771">
        <w:rPr>
          <w:rFonts w:ascii="Arial" w:hAnsi="Arial" w:cs="Arial"/>
          <w:sz w:val="24"/>
          <w:szCs w:val="24"/>
        </w:rPr>
        <w:t xml:space="preserve"> schemes.</w:t>
      </w:r>
      <w:r w:rsidR="002F52CB" w:rsidRPr="4831A441">
        <w:rPr>
          <w:rFonts w:ascii="Arial" w:hAnsi="Arial" w:cs="Arial"/>
          <w:sz w:val="24"/>
          <w:szCs w:val="24"/>
        </w:rPr>
        <w:t xml:space="preserve"> </w:t>
      </w:r>
    </w:p>
    <w:p w14:paraId="2CFBAFF6" w14:textId="77777777" w:rsidR="00C17365" w:rsidRDefault="00C17365" w:rsidP="00AF6287">
      <w:pPr>
        <w:pStyle w:val="ListParagraph"/>
        <w:ind w:left="360"/>
        <w:jc w:val="both"/>
        <w:rPr>
          <w:rFonts w:ascii="Arial" w:hAnsi="Arial" w:cs="Arial"/>
          <w:bCs/>
          <w:iCs/>
          <w:sz w:val="24"/>
          <w:szCs w:val="24"/>
        </w:rPr>
      </w:pPr>
    </w:p>
    <w:p w14:paraId="5FFB0563" w14:textId="5E380DB1" w:rsidR="00C17365" w:rsidRPr="005430B8" w:rsidRDefault="004E5860" w:rsidP="4831A441">
      <w:pPr>
        <w:pStyle w:val="ListParagraph"/>
        <w:numPr>
          <w:ilvl w:val="0"/>
          <w:numId w:val="3"/>
        </w:numPr>
        <w:jc w:val="both"/>
        <w:rPr>
          <w:rFonts w:ascii="Arial" w:hAnsi="Arial" w:cs="Arial"/>
          <w:sz w:val="24"/>
          <w:szCs w:val="24"/>
        </w:rPr>
      </w:pPr>
      <w:r w:rsidRPr="4831A441">
        <w:rPr>
          <w:rFonts w:ascii="Arial" w:hAnsi="Arial" w:cs="Arial"/>
          <w:sz w:val="24"/>
          <w:szCs w:val="24"/>
        </w:rPr>
        <w:t>To</w:t>
      </w:r>
      <w:r w:rsidR="002B1B11" w:rsidRPr="4831A441">
        <w:rPr>
          <w:rFonts w:ascii="Arial" w:hAnsi="Arial" w:cs="Arial"/>
          <w:sz w:val="24"/>
          <w:szCs w:val="24"/>
        </w:rPr>
        <w:t xml:space="preserve"> avoid over-compensating authorities</w:t>
      </w:r>
      <w:r w:rsidR="00FF26F4" w:rsidRPr="4831A441">
        <w:rPr>
          <w:rFonts w:ascii="Arial" w:hAnsi="Arial" w:cs="Arial"/>
          <w:sz w:val="24"/>
          <w:szCs w:val="24"/>
        </w:rPr>
        <w:t xml:space="preserve"> for relief given in designated areas</w:t>
      </w:r>
      <w:r w:rsidR="002B1B11" w:rsidRPr="4831A441">
        <w:rPr>
          <w:rFonts w:ascii="Arial" w:hAnsi="Arial" w:cs="Arial"/>
          <w:sz w:val="24"/>
          <w:szCs w:val="24"/>
        </w:rPr>
        <w:t xml:space="preserve">, the calculation of </w:t>
      </w:r>
      <w:r w:rsidR="00E97D75" w:rsidRPr="4831A441">
        <w:rPr>
          <w:rFonts w:ascii="Arial" w:hAnsi="Arial" w:cs="Arial"/>
          <w:sz w:val="24"/>
          <w:szCs w:val="24"/>
        </w:rPr>
        <w:t xml:space="preserve">s.31 </w:t>
      </w:r>
      <w:r w:rsidR="002B1B11" w:rsidRPr="4831A441">
        <w:rPr>
          <w:rFonts w:ascii="Arial" w:hAnsi="Arial" w:cs="Arial"/>
          <w:sz w:val="24"/>
          <w:szCs w:val="24"/>
        </w:rPr>
        <w:t>funded relief</w:t>
      </w:r>
      <w:r w:rsidR="00581EC1" w:rsidRPr="4831A441">
        <w:rPr>
          <w:rFonts w:ascii="Arial" w:hAnsi="Arial" w:cs="Arial"/>
          <w:sz w:val="24"/>
          <w:szCs w:val="24"/>
        </w:rPr>
        <w:t>s</w:t>
      </w:r>
      <w:r w:rsidR="002B1B11" w:rsidRPr="4831A441">
        <w:rPr>
          <w:rFonts w:ascii="Arial" w:hAnsi="Arial" w:cs="Arial"/>
          <w:sz w:val="24"/>
          <w:szCs w:val="24"/>
        </w:rPr>
        <w:t xml:space="preserve"> in the NNDR1 2021/22 only awarded billing authorities 100% compensation if they forecast growth in their aggregate designated areas</w:t>
      </w:r>
      <w:r w:rsidR="00581EC1" w:rsidRPr="4831A441">
        <w:rPr>
          <w:rFonts w:ascii="Arial" w:hAnsi="Arial" w:cs="Arial"/>
          <w:sz w:val="24"/>
          <w:szCs w:val="24"/>
        </w:rPr>
        <w:t xml:space="preserve">. In this </w:t>
      </w:r>
      <w:r w:rsidR="00926877" w:rsidRPr="4831A441">
        <w:rPr>
          <w:rFonts w:ascii="Arial" w:hAnsi="Arial" w:cs="Arial"/>
          <w:sz w:val="24"/>
          <w:szCs w:val="24"/>
        </w:rPr>
        <w:t>form</w:t>
      </w:r>
      <w:r w:rsidR="00581EC1" w:rsidRPr="4831A441">
        <w:rPr>
          <w:rFonts w:ascii="Arial" w:hAnsi="Arial" w:cs="Arial"/>
          <w:sz w:val="24"/>
          <w:szCs w:val="24"/>
        </w:rPr>
        <w:t xml:space="preserve">, the calculation of s.31 compensation for relief given in designated areas will allocate the full 100% of any qualifying relief to the billing authority, regardless of whether the authority </w:t>
      </w:r>
      <w:r w:rsidR="00926877" w:rsidRPr="4831A441">
        <w:rPr>
          <w:rFonts w:ascii="Arial" w:hAnsi="Arial" w:cs="Arial"/>
          <w:sz w:val="24"/>
          <w:szCs w:val="24"/>
        </w:rPr>
        <w:t>forecasted</w:t>
      </w:r>
      <w:r w:rsidR="00581EC1" w:rsidRPr="4831A441">
        <w:rPr>
          <w:rFonts w:ascii="Arial" w:hAnsi="Arial" w:cs="Arial"/>
          <w:sz w:val="24"/>
          <w:szCs w:val="24"/>
        </w:rPr>
        <w:t xml:space="preserve"> growth in their aggregate designated areas.</w:t>
      </w:r>
      <w:r w:rsidR="00E97D75" w:rsidRPr="4831A441">
        <w:rPr>
          <w:rFonts w:ascii="Arial" w:hAnsi="Arial" w:cs="Arial"/>
          <w:sz w:val="24"/>
          <w:szCs w:val="24"/>
        </w:rPr>
        <w:t xml:space="preserve"> </w:t>
      </w:r>
      <w:r w:rsidR="005E7CE2" w:rsidRPr="4831A441">
        <w:rPr>
          <w:rFonts w:ascii="Arial" w:hAnsi="Arial" w:cs="Arial"/>
          <w:sz w:val="24"/>
          <w:szCs w:val="24"/>
        </w:rPr>
        <w:t xml:space="preserve">This is </w:t>
      </w:r>
      <w:r w:rsidR="00CC6274" w:rsidRPr="4831A441">
        <w:rPr>
          <w:rFonts w:ascii="Arial" w:hAnsi="Arial" w:cs="Arial"/>
          <w:sz w:val="24"/>
          <w:szCs w:val="24"/>
        </w:rPr>
        <w:t>to</w:t>
      </w:r>
      <w:r w:rsidR="005E7CE2" w:rsidRPr="4831A441">
        <w:rPr>
          <w:rFonts w:ascii="Arial" w:hAnsi="Arial" w:cs="Arial"/>
          <w:sz w:val="24"/>
          <w:szCs w:val="24"/>
        </w:rPr>
        <w:t xml:space="preserve"> provide </w:t>
      </w:r>
      <w:r w:rsidR="00DE60EC">
        <w:rPr>
          <w:rFonts w:ascii="Arial" w:hAnsi="Arial" w:cs="Arial"/>
          <w:sz w:val="24"/>
          <w:szCs w:val="24"/>
        </w:rPr>
        <w:t xml:space="preserve">billing authorities with </w:t>
      </w:r>
      <w:r w:rsidR="005E7CE2" w:rsidRPr="4831A441">
        <w:rPr>
          <w:rFonts w:ascii="Arial" w:hAnsi="Arial" w:cs="Arial"/>
          <w:sz w:val="24"/>
          <w:szCs w:val="24"/>
        </w:rPr>
        <w:t xml:space="preserve">100% compensation </w:t>
      </w:r>
      <w:r w:rsidR="0008448A" w:rsidRPr="4831A441">
        <w:rPr>
          <w:rFonts w:ascii="Arial" w:hAnsi="Arial" w:cs="Arial"/>
          <w:sz w:val="24"/>
          <w:szCs w:val="24"/>
        </w:rPr>
        <w:t xml:space="preserve">on account </w:t>
      </w:r>
      <w:r w:rsidR="005E7CE2" w:rsidRPr="4831A441">
        <w:rPr>
          <w:rFonts w:ascii="Arial" w:hAnsi="Arial" w:cs="Arial"/>
          <w:sz w:val="24"/>
          <w:szCs w:val="24"/>
        </w:rPr>
        <w:t xml:space="preserve">for the amounts </w:t>
      </w:r>
      <w:r w:rsidR="00ED7092">
        <w:rPr>
          <w:rFonts w:ascii="Arial" w:hAnsi="Arial" w:cs="Arial"/>
          <w:sz w:val="24"/>
          <w:szCs w:val="24"/>
        </w:rPr>
        <w:t xml:space="preserve">they </w:t>
      </w:r>
      <w:r w:rsidR="005E7CE2" w:rsidRPr="4831A441">
        <w:rPr>
          <w:rFonts w:ascii="Arial" w:hAnsi="Arial" w:cs="Arial"/>
          <w:sz w:val="24"/>
          <w:szCs w:val="24"/>
        </w:rPr>
        <w:t xml:space="preserve">budgeted for, </w:t>
      </w:r>
      <w:r w:rsidR="002F752E" w:rsidRPr="4831A441">
        <w:rPr>
          <w:rFonts w:ascii="Arial" w:hAnsi="Arial" w:cs="Arial"/>
          <w:sz w:val="24"/>
          <w:szCs w:val="24"/>
        </w:rPr>
        <w:t xml:space="preserve">based on </w:t>
      </w:r>
      <w:r w:rsidR="00317924" w:rsidRPr="4831A441">
        <w:rPr>
          <w:rFonts w:ascii="Arial" w:hAnsi="Arial" w:cs="Arial"/>
          <w:sz w:val="24"/>
          <w:szCs w:val="24"/>
        </w:rPr>
        <w:t>estimates</w:t>
      </w:r>
      <w:r w:rsidR="002F752E" w:rsidRPr="4831A441">
        <w:rPr>
          <w:rFonts w:ascii="Arial" w:hAnsi="Arial" w:cs="Arial"/>
          <w:sz w:val="24"/>
          <w:szCs w:val="24"/>
        </w:rPr>
        <w:t xml:space="preserve"> submitted before the reliefs were announced.</w:t>
      </w:r>
      <w:r w:rsidR="00A428B3" w:rsidRPr="4831A441">
        <w:rPr>
          <w:rFonts w:ascii="Arial" w:hAnsi="Arial" w:cs="Arial"/>
          <w:sz w:val="24"/>
          <w:szCs w:val="24"/>
        </w:rPr>
        <w:t xml:space="preserve"> </w:t>
      </w:r>
      <w:r w:rsidR="00757D9D" w:rsidRPr="4831A441">
        <w:rPr>
          <w:rFonts w:ascii="Arial" w:hAnsi="Arial" w:cs="Arial"/>
          <w:sz w:val="24"/>
          <w:szCs w:val="24"/>
        </w:rPr>
        <w:t>A</w:t>
      </w:r>
      <w:r w:rsidR="00317924" w:rsidRPr="4831A441">
        <w:rPr>
          <w:rFonts w:ascii="Arial" w:hAnsi="Arial" w:cs="Arial"/>
          <w:sz w:val="24"/>
          <w:szCs w:val="24"/>
        </w:rPr>
        <w:t>uthorities should note</w:t>
      </w:r>
      <w:r w:rsidR="0051580F">
        <w:rPr>
          <w:rFonts w:ascii="Arial" w:hAnsi="Arial" w:cs="Arial"/>
          <w:sz w:val="24"/>
          <w:szCs w:val="24"/>
        </w:rPr>
        <w:t>,</w:t>
      </w:r>
      <w:r w:rsidR="00317924" w:rsidRPr="4831A441">
        <w:rPr>
          <w:rFonts w:ascii="Arial" w:hAnsi="Arial" w:cs="Arial"/>
          <w:sz w:val="24"/>
          <w:szCs w:val="24"/>
        </w:rPr>
        <w:t xml:space="preserve"> however</w:t>
      </w:r>
      <w:r w:rsidR="0051580F">
        <w:rPr>
          <w:rFonts w:ascii="Arial" w:hAnsi="Arial" w:cs="Arial"/>
          <w:sz w:val="24"/>
          <w:szCs w:val="24"/>
        </w:rPr>
        <w:t>,</w:t>
      </w:r>
      <w:r w:rsidR="00317924" w:rsidRPr="4831A441">
        <w:rPr>
          <w:rFonts w:ascii="Arial" w:hAnsi="Arial" w:cs="Arial"/>
          <w:sz w:val="24"/>
          <w:szCs w:val="24"/>
        </w:rPr>
        <w:t xml:space="preserve"> that as</w:t>
      </w:r>
      <w:r w:rsidR="00A428B3" w:rsidRPr="4831A441">
        <w:rPr>
          <w:rFonts w:ascii="Arial" w:hAnsi="Arial" w:cs="Arial"/>
          <w:sz w:val="24"/>
          <w:szCs w:val="24"/>
        </w:rPr>
        <w:t xml:space="preserve"> announced at NNDR1 </w:t>
      </w:r>
      <w:r w:rsidR="00797786" w:rsidRPr="4831A441">
        <w:rPr>
          <w:rFonts w:ascii="Arial" w:hAnsi="Arial" w:cs="Arial"/>
          <w:sz w:val="24"/>
          <w:szCs w:val="24"/>
        </w:rPr>
        <w:t>2021/22</w:t>
      </w:r>
      <w:r w:rsidR="00A428B3" w:rsidRPr="4831A441">
        <w:rPr>
          <w:rFonts w:ascii="Arial" w:hAnsi="Arial" w:cs="Arial"/>
          <w:sz w:val="24"/>
          <w:szCs w:val="24"/>
        </w:rPr>
        <w:t>, a revised form of this calculation will be included in the NNDR3 2021/22</w:t>
      </w:r>
      <w:r w:rsidR="00D67790" w:rsidRPr="4831A441">
        <w:rPr>
          <w:rFonts w:ascii="Arial" w:hAnsi="Arial" w:cs="Arial"/>
          <w:sz w:val="24"/>
          <w:szCs w:val="24"/>
        </w:rPr>
        <w:t>, which</w:t>
      </w:r>
      <w:r w:rsidR="00CC0D53" w:rsidRPr="4831A441">
        <w:rPr>
          <w:rFonts w:ascii="Arial" w:hAnsi="Arial" w:cs="Arial"/>
          <w:sz w:val="24"/>
          <w:szCs w:val="24"/>
        </w:rPr>
        <w:t xml:space="preserve"> will apply to all s.31</w:t>
      </w:r>
      <w:r w:rsidR="00D67790" w:rsidRPr="4831A441">
        <w:rPr>
          <w:rFonts w:ascii="Arial" w:hAnsi="Arial" w:cs="Arial"/>
          <w:sz w:val="24"/>
          <w:szCs w:val="24"/>
        </w:rPr>
        <w:t xml:space="preserve"> funded</w:t>
      </w:r>
      <w:r w:rsidR="00CC0D53" w:rsidRPr="4831A441">
        <w:rPr>
          <w:rFonts w:ascii="Arial" w:hAnsi="Arial" w:cs="Arial"/>
          <w:sz w:val="24"/>
          <w:szCs w:val="24"/>
        </w:rPr>
        <w:t xml:space="preserve"> reliefs awarded in designated areas.</w:t>
      </w:r>
    </w:p>
    <w:p w14:paraId="01035CFF" w14:textId="77777777" w:rsidR="00152985" w:rsidRDefault="00152985" w:rsidP="005430B8">
      <w:pPr>
        <w:pStyle w:val="ListParagraph"/>
        <w:ind w:left="360"/>
        <w:jc w:val="both"/>
        <w:rPr>
          <w:rFonts w:ascii="Arial" w:hAnsi="Arial" w:cs="Arial"/>
          <w:bCs/>
          <w:iCs/>
          <w:sz w:val="24"/>
          <w:szCs w:val="24"/>
        </w:rPr>
      </w:pPr>
    </w:p>
    <w:p w14:paraId="712BA94A" w14:textId="30348C74" w:rsidR="00230F03" w:rsidRPr="004074F5" w:rsidRDefault="002F52CB" w:rsidP="4831A441">
      <w:pPr>
        <w:pStyle w:val="ListParagraph"/>
        <w:numPr>
          <w:ilvl w:val="0"/>
          <w:numId w:val="3"/>
        </w:numPr>
        <w:jc w:val="both"/>
        <w:rPr>
          <w:rFonts w:ascii="Arial" w:hAnsi="Arial" w:cs="Arial"/>
          <w:sz w:val="24"/>
          <w:szCs w:val="24"/>
        </w:rPr>
      </w:pPr>
      <w:r w:rsidRPr="4831A441">
        <w:rPr>
          <w:rFonts w:ascii="Arial" w:hAnsi="Arial" w:cs="Arial"/>
          <w:sz w:val="24"/>
          <w:szCs w:val="24"/>
        </w:rPr>
        <w:lastRenderedPageBreak/>
        <w:t>Reconciliation</w:t>
      </w:r>
      <w:r w:rsidR="006407D5" w:rsidRPr="4831A441">
        <w:rPr>
          <w:rFonts w:ascii="Arial" w:hAnsi="Arial" w:cs="Arial"/>
          <w:sz w:val="24"/>
          <w:szCs w:val="24"/>
        </w:rPr>
        <w:t xml:space="preserve"> of these amounts</w:t>
      </w:r>
      <w:r w:rsidRPr="4831A441">
        <w:rPr>
          <w:rFonts w:ascii="Arial" w:hAnsi="Arial" w:cs="Arial"/>
          <w:sz w:val="24"/>
          <w:szCs w:val="24"/>
        </w:rPr>
        <w:t xml:space="preserve"> will take place as part of the usual NNDR3 process</w:t>
      </w:r>
      <w:r w:rsidR="00881A91" w:rsidRPr="4831A441">
        <w:rPr>
          <w:rFonts w:ascii="Arial" w:hAnsi="Arial" w:cs="Arial"/>
          <w:sz w:val="24"/>
          <w:szCs w:val="24"/>
        </w:rPr>
        <w:t xml:space="preserve">, including transfers to </w:t>
      </w:r>
      <w:r w:rsidR="0009742D" w:rsidRPr="4831A441">
        <w:rPr>
          <w:rFonts w:ascii="Arial" w:hAnsi="Arial" w:cs="Arial"/>
          <w:sz w:val="24"/>
          <w:szCs w:val="24"/>
        </w:rPr>
        <w:t>MPAs</w:t>
      </w:r>
      <w:r w:rsidRPr="4831A441">
        <w:rPr>
          <w:rFonts w:ascii="Arial" w:hAnsi="Arial" w:cs="Arial"/>
          <w:sz w:val="24"/>
          <w:szCs w:val="24"/>
        </w:rPr>
        <w:t>.</w:t>
      </w:r>
      <w:r w:rsidR="00AD65E6" w:rsidRPr="4831A441">
        <w:rPr>
          <w:rFonts w:ascii="Arial" w:hAnsi="Arial" w:cs="Arial"/>
          <w:sz w:val="24"/>
          <w:szCs w:val="24"/>
        </w:rPr>
        <w:t xml:space="preserve"> The final position at end-year reconciliation will ensure that </w:t>
      </w:r>
      <w:r w:rsidR="002351C1" w:rsidRPr="4831A441">
        <w:rPr>
          <w:rFonts w:ascii="Arial" w:hAnsi="Arial" w:cs="Arial"/>
          <w:sz w:val="24"/>
          <w:szCs w:val="24"/>
        </w:rPr>
        <w:t>l</w:t>
      </w:r>
      <w:r w:rsidR="00AD65E6" w:rsidRPr="4831A441">
        <w:rPr>
          <w:rFonts w:ascii="Arial" w:hAnsi="Arial" w:cs="Arial"/>
          <w:sz w:val="24"/>
          <w:szCs w:val="24"/>
        </w:rPr>
        <w:t xml:space="preserve">ocal </w:t>
      </w:r>
      <w:r w:rsidR="002351C1" w:rsidRPr="4831A441">
        <w:rPr>
          <w:rFonts w:ascii="Arial" w:hAnsi="Arial" w:cs="Arial"/>
          <w:sz w:val="24"/>
          <w:szCs w:val="24"/>
        </w:rPr>
        <w:t>a</w:t>
      </w:r>
      <w:r w:rsidR="00AD65E6" w:rsidRPr="4831A441">
        <w:rPr>
          <w:rFonts w:ascii="Arial" w:hAnsi="Arial" w:cs="Arial"/>
          <w:sz w:val="24"/>
          <w:szCs w:val="24"/>
        </w:rPr>
        <w:t>uthorities are no worse or better off than had they not given this relief.</w:t>
      </w:r>
    </w:p>
    <w:tbl>
      <w:tblPr>
        <w:tblStyle w:val="TableGrid"/>
        <w:tblW w:w="0" w:type="auto"/>
        <w:tblInd w:w="360" w:type="dxa"/>
        <w:tblLook w:val="04A0" w:firstRow="1" w:lastRow="0" w:firstColumn="1" w:lastColumn="0" w:noHBand="0" w:noVBand="1"/>
      </w:tblPr>
      <w:tblGrid>
        <w:gridCol w:w="8656"/>
      </w:tblGrid>
      <w:tr w:rsidR="001D3FE6" w:rsidRPr="004074F5" w14:paraId="5E7965D9" w14:textId="77777777" w:rsidTr="0066A6CB">
        <w:tc>
          <w:tcPr>
            <w:tcW w:w="8656" w:type="dxa"/>
          </w:tcPr>
          <w:p w14:paraId="5B604097" w14:textId="3B49B03A" w:rsidR="001D3FE6" w:rsidRPr="004074F5" w:rsidRDefault="001D3FE6" w:rsidP="001D3FE6">
            <w:pPr>
              <w:rPr>
                <w:rFonts w:ascii="Arial" w:hAnsi="Arial" w:cs="Arial"/>
                <w:b/>
                <w:iCs/>
                <w:sz w:val="24"/>
                <w:szCs w:val="24"/>
              </w:rPr>
            </w:pPr>
            <w:r w:rsidRPr="004074F5">
              <w:rPr>
                <w:rFonts w:ascii="Arial" w:hAnsi="Arial" w:cs="Arial"/>
                <w:b/>
                <w:iCs/>
                <w:sz w:val="24"/>
                <w:szCs w:val="24"/>
              </w:rPr>
              <w:t xml:space="preserve">Note </w:t>
            </w:r>
            <w:r w:rsidR="007D2BCD" w:rsidRPr="004074F5">
              <w:rPr>
                <w:rFonts w:ascii="Arial" w:hAnsi="Arial" w:cs="Arial"/>
                <w:b/>
                <w:iCs/>
                <w:sz w:val="24"/>
                <w:szCs w:val="24"/>
              </w:rPr>
              <w:t>A</w:t>
            </w:r>
            <w:r w:rsidRPr="004074F5">
              <w:rPr>
                <w:rFonts w:ascii="Arial" w:hAnsi="Arial" w:cs="Arial"/>
                <w:b/>
                <w:iCs/>
                <w:sz w:val="24"/>
                <w:szCs w:val="24"/>
              </w:rPr>
              <w:t xml:space="preserve">: </w:t>
            </w:r>
            <w:r w:rsidR="0082550F" w:rsidRPr="004074F5">
              <w:rPr>
                <w:rFonts w:ascii="Arial" w:hAnsi="Arial" w:cs="Arial"/>
                <w:b/>
                <w:iCs/>
                <w:sz w:val="24"/>
                <w:szCs w:val="24"/>
              </w:rPr>
              <w:t>Expanded</w:t>
            </w:r>
            <w:r w:rsidR="002D3A94" w:rsidRPr="004074F5">
              <w:rPr>
                <w:rFonts w:ascii="Arial" w:hAnsi="Arial" w:cs="Arial"/>
                <w:b/>
                <w:iCs/>
                <w:sz w:val="24"/>
                <w:szCs w:val="24"/>
              </w:rPr>
              <w:t xml:space="preserve"> </w:t>
            </w:r>
            <w:r w:rsidRPr="004074F5">
              <w:rPr>
                <w:rFonts w:ascii="Arial" w:hAnsi="Arial" w:cs="Arial"/>
                <w:b/>
                <w:iCs/>
                <w:sz w:val="24"/>
                <w:szCs w:val="24"/>
              </w:rPr>
              <w:t>Retail</w:t>
            </w:r>
            <w:r w:rsidR="00EA6FCF" w:rsidRPr="004074F5">
              <w:rPr>
                <w:rFonts w:ascii="Arial" w:hAnsi="Arial" w:cs="Arial"/>
                <w:b/>
                <w:iCs/>
                <w:sz w:val="24"/>
                <w:szCs w:val="24"/>
              </w:rPr>
              <w:t xml:space="preserve"> </w:t>
            </w:r>
            <w:r w:rsidRPr="004074F5">
              <w:rPr>
                <w:rFonts w:ascii="Arial" w:hAnsi="Arial" w:cs="Arial"/>
                <w:b/>
                <w:iCs/>
                <w:sz w:val="24"/>
                <w:szCs w:val="24"/>
              </w:rPr>
              <w:t>Discount</w:t>
            </w:r>
          </w:p>
          <w:p w14:paraId="140DA086" w14:textId="77777777" w:rsidR="001D3FE6" w:rsidRPr="004074F5" w:rsidRDefault="001D3FE6" w:rsidP="001D3FE6">
            <w:pPr>
              <w:rPr>
                <w:rFonts w:ascii="Arial" w:hAnsi="Arial" w:cs="Arial"/>
                <w:b/>
                <w:iCs/>
                <w:sz w:val="24"/>
                <w:szCs w:val="24"/>
              </w:rPr>
            </w:pPr>
          </w:p>
          <w:p w14:paraId="3E18ACB9" w14:textId="084FC481" w:rsidR="00F85BB4" w:rsidRPr="004074F5" w:rsidRDefault="00F85BB4" w:rsidP="00596031">
            <w:pPr>
              <w:jc w:val="both"/>
              <w:rPr>
                <w:rFonts w:ascii="Arial" w:hAnsi="Arial" w:cs="Arial"/>
                <w:iCs/>
                <w:sz w:val="24"/>
                <w:szCs w:val="24"/>
              </w:rPr>
            </w:pPr>
            <w:r w:rsidRPr="004074F5">
              <w:rPr>
                <w:rFonts w:ascii="Arial" w:hAnsi="Arial" w:cs="Arial"/>
                <w:bCs/>
                <w:iCs/>
                <w:sz w:val="24"/>
                <w:szCs w:val="24"/>
              </w:rPr>
              <w:t xml:space="preserve">The Government announced in the 2018 Budget that it would provide a business rates </w:t>
            </w:r>
            <w:r w:rsidR="001B0372">
              <w:rPr>
                <w:rFonts w:ascii="Arial" w:hAnsi="Arial" w:cs="Arial"/>
                <w:bCs/>
                <w:iCs/>
                <w:sz w:val="24"/>
                <w:szCs w:val="24"/>
              </w:rPr>
              <w:t>r</w:t>
            </w:r>
            <w:r w:rsidRPr="004074F5">
              <w:rPr>
                <w:rFonts w:ascii="Arial" w:hAnsi="Arial" w:cs="Arial"/>
                <w:bCs/>
                <w:iCs/>
                <w:sz w:val="24"/>
                <w:szCs w:val="24"/>
              </w:rPr>
              <w:t xml:space="preserve">etail </w:t>
            </w:r>
            <w:r w:rsidR="001B0372">
              <w:rPr>
                <w:rFonts w:ascii="Arial" w:hAnsi="Arial" w:cs="Arial"/>
                <w:bCs/>
                <w:iCs/>
                <w:sz w:val="24"/>
                <w:szCs w:val="24"/>
              </w:rPr>
              <w:t>d</w:t>
            </w:r>
            <w:r w:rsidRPr="004074F5">
              <w:rPr>
                <w:rFonts w:ascii="Arial" w:hAnsi="Arial" w:cs="Arial"/>
                <w:bCs/>
                <w:iCs/>
                <w:sz w:val="24"/>
                <w:szCs w:val="24"/>
              </w:rPr>
              <w:t>iscount scheme for occupied retail properties with a rateable value of less than £51,000 in each of the years 2019</w:t>
            </w:r>
            <w:r w:rsidR="00FD0EE0">
              <w:rPr>
                <w:rFonts w:ascii="Arial" w:hAnsi="Arial" w:cs="Arial"/>
                <w:bCs/>
                <w:iCs/>
                <w:sz w:val="24"/>
                <w:szCs w:val="24"/>
              </w:rPr>
              <w:t>/</w:t>
            </w:r>
            <w:r w:rsidRPr="004074F5">
              <w:rPr>
                <w:rFonts w:ascii="Arial" w:hAnsi="Arial" w:cs="Arial"/>
                <w:bCs/>
                <w:iCs/>
                <w:sz w:val="24"/>
                <w:szCs w:val="24"/>
              </w:rPr>
              <w:t>20 and 2020</w:t>
            </w:r>
            <w:r w:rsidR="00FD0EE0">
              <w:rPr>
                <w:rFonts w:ascii="Arial" w:hAnsi="Arial" w:cs="Arial"/>
                <w:bCs/>
                <w:iCs/>
                <w:sz w:val="24"/>
                <w:szCs w:val="24"/>
              </w:rPr>
              <w:t>/</w:t>
            </w:r>
            <w:r w:rsidRPr="004074F5">
              <w:rPr>
                <w:rFonts w:ascii="Arial" w:hAnsi="Arial" w:cs="Arial"/>
                <w:bCs/>
                <w:iCs/>
                <w:sz w:val="24"/>
                <w:szCs w:val="24"/>
              </w:rPr>
              <w:t xml:space="preserve">21. </w:t>
            </w:r>
            <w:r w:rsidRPr="004074F5">
              <w:rPr>
                <w:rFonts w:ascii="Arial" w:hAnsi="Arial" w:cs="Arial"/>
                <w:iCs/>
                <w:sz w:val="24"/>
                <w:szCs w:val="24"/>
              </w:rPr>
              <w:t xml:space="preserve">The value of the discount was one third of the bill, to be applied after mandatory reliefs and other discretionary reliefs, excluding those where local authorities have used their discretionary relief powers introduced by the Localism Act which are not funded by section 31 grants. </w:t>
            </w:r>
          </w:p>
          <w:p w14:paraId="2D7D1F36" w14:textId="77777777" w:rsidR="00F85BB4" w:rsidRPr="004074F5" w:rsidRDefault="00F85BB4" w:rsidP="00596031">
            <w:pPr>
              <w:jc w:val="both"/>
              <w:rPr>
                <w:rFonts w:ascii="Arial" w:hAnsi="Arial" w:cs="Arial"/>
                <w:iCs/>
                <w:sz w:val="24"/>
                <w:szCs w:val="24"/>
              </w:rPr>
            </w:pPr>
          </w:p>
          <w:p w14:paraId="4F645D31" w14:textId="4A495DCB" w:rsidR="005F434A" w:rsidRDefault="00F85BB4" w:rsidP="00596031">
            <w:pPr>
              <w:jc w:val="both"/>
              <w:rPr>
                <w:rFonts w:ascii="Arial" w:hAnsi="Arial" w:cs="Arial"/>
                <w:iCs/>
                <w:sz w:val="24"/>
                <w:szCs w:val="24"/>
              </w:rPr>
            </w:pPr>
            <w:r w:rsidRPr="004074F5">
              <w:rPr>
                <w:rFonts w:ascii="Arial" w:hAnsi="Arial" w:cs="Arial"/>
                <w:bCs/>
                <w:iCs/>
                <w:sz w:val="24"/>
                <w:szCs w:val="24"/>
              </w:rPr>
              <w:t xml:space="preserve">On 27 January 2020 the Government </w:t>
            </w:r>
            <w:r w:rsidR="003A7DDF" w:rsidRPr="004074F5">
              <w:rPr>
                <w:rFonts w:ascii="Arial" w:hAnsi="Arial" w:cs="Arial"/>
                <w:bCs/>
                <w:iCs/>
                <w:sz w:val="24"/>
                <w:szCs w:val="24"/>
              </w:rPr>
              <w:t xml:space="preserve">further </w:t>
            </w:r>
            <w:r w:rsidRPr="004074F5">
              <w:rPr>
                <w:rFonts w:ascii="Arial" w:hAnsi="Arial" w:cs="Arial"/>
                <w:bCs/>
                <w:iCs/>
                <w:sz w:val="24"/>
                <w:szCs w:val="24"/>
              </w:rPr>
              <w:t>announced its intention to increase this discount to 50% for eligible businesses and expand the discount to include cinemas and live music venues with a rat</w:t>
            </w:r>
            <w:r w:rsidR="00E51E5B" w:rsidRPr="004074F5">
              <w:rPr>
                <w:rFonts w:ascii="Arial" w:hAnsi="Arial" w:cs="Arial"/>
                <w:bCs/>
                <w:iCs/>
                <w:sz w:val="24"/>
                <w:szCs w:val="24"/>
              </w:rPr>
              <w:t>eable</w:t>
            </w:r>
            <w:r w:rsidRPr="004074F5">
              <w:rPr>
                <w:rFonts w:ascii="Arial" w:hAnsi="Arial" w:cs="Arial"/>
                <w:bCs/>
                <w:iCs/>
                <w:sz w:val="24"/>
                <w:szCs w:val="24"/>
              </w:rPr>
              <w:t xml:space="preserve"> value of under £51,000. </w:t>
            </w:r>
            <w:r w:rsidR="00F14AD7" w:rsidRPr="004074F5">
              <w:rPr>
                <w:rFonts w:ascii="Arial" w:hAnsi="Arial" w:cs="Arial"/>
                <w:iCs/>
                <w:sz w:val="24"/>
                <w:szCs w:val="24"/>
              </w:rPr>
              <w:t xml:space="preserve">At the Spring 2020 Budget, the Chancellor announced </w:t>
            </w:r>
            <w:r w:rsidR="003C0A86" w:rsidRPr="004074F5">
              <w:rPr>
                <w:rFonts w:ascii="Arial" w:hAnsi="Arial" w:cs="Arial"/>
                <w:iCs/>
                <w:sz w:val="24"/>
                <w:szCs w:val="24"/>
              </w:rPr>
              <w:t>that</w:t>
            </w:r>
            <w:r w:rsidR="00FC4D30" w:rsidRPr="004074F5">
              <w:rPr>
                <w:rFonts w:ascii="Arial" w:hAnsi="Arial" w:cs="Arial"/>
                <w:iCs/>
                <w:sz w:val="24"/>
                <w:szCs w:val="24"/>
              </w:rPr>
              <w:t>,</w:t>
            </w:r>
            <w:r w:rsidR="003C0A86" w:rsidRPr="004074F5">
              <w:rPr>
                <w:rFonts w:ascii="Arial" w:hAnsi="Arial" w:cs="Arial"/>
                <w:iCs/>
                <w:sz w:val="24"/>
                <w:szCs w:val="24"/>
              </w:rPr>
              <w:t xml:space="preserve"> </w:t>
            </w:r>
            <w:r w:rsidR="5CD4BE5D" w:rsidRPr="31FFCE3F">
              <w:rPr>
                <w:rFonts w:ascii="Arial" w:hAnsi="Arial" w:cs="Arial"/>
                <w:sz w:val="24"/>
                <w:szCs w:val="24"/>
                <w:lang w:val="en"/>
              </w:rPr>
              <w:t>in</w:t>
            </w:r>
            <w:r w:rsidR="003C0A86" w:rsidRPr="004074F5">
              <w:rPr>
                <w:rFonts w:ascii="Arial" w:hAnsi="Arial" w:cs="Arial"/>
                <w:iCs/>
                <w:sz w:val="24"/>
                <w:szCs w:val="24"/>
                <w:lang w:val="en"/>
              </w:rPr>
              <w:t xml:space="preserve"> response to </w:t>
            </w:r>
            <w:r w:rsidR="006D25CD" w:rsidRPr="004074F5">
              <w:rPr>
                <w:rFonts w:ascii="Arial" w:hAnsi="Arial" w:cs="Arial"/>
                <w:iCs/>
                <w:sz w:val="24"/>
                <w:szCs w:val="24"/>
                <w:lang w:val="en"/>
              </w:rPr>
              <w:t>Covid-19</w:t>
            </w:r>
            <w:r w:rsidR="003C0A86" w:rsidRPr="004074F5">
              <w:rPr>
                <w:rFonts w:ascii="Arial" w:hAnsi="Arial" w:cs="Arial"/>
                <w:iCs/>
                <w:sz w:val="24"/>
                <w:szCs w:val="24"/>
                <w:lang w:val="en"/>
              </w:rPr>
              <w:t xml:space="preserve">, </w:t>
            </w:r>
            <w:r w:rsidR="00E92881" w:rsidRPr="004074F5">
              <w:rPr>
                <w:rFonts w:ascii="Arial" w:hAnsi="Arial" w:cs="Arial"/>
                <w:iCs/>
                <w:sz w:val="24"/>
                <w:szCs w:val="24"/>
                <w:lang w:val="en"/>
              </w:rPr>
              <w:t>the Government</w:t>
            </w:r>
            <w:r w:rsidR="003C0A86" w:rsidRPr="004074F5">
              <w:rPr>
                <w:rFonts w:ascii="Arial" w:hAnsi="Arial" w:cs="Arial"/>
                <w:iCs/>
                <w:sz w:val="24"/>
                <w:szCs w:val="24"/>
                <w:lang w:val="en"/>
              </w:rPr>
              <w:t xml:space="preserve"> would increase the discount to 100% and extend it to include the leisure and hospitality sectors</w:t>
            </w:r>
            <w:r w:rsidR="00FC4D30" w:rsidRPr="004074F5">
              <w:rPr>
                <w:rFonts w:ascii="Arial" w:hAnsi="Arial" w:cs="Arial"/>
                <w:iCs/>
                <w:sz w:val="24"/>
                <w:szCs w:val="24"/>
                <w:lang w:val="en"/>
              </w:rPr>
              <w:t>.</w:t>
            </w:r>
            <w:r w:rsidR="005A38FD" w:rsidRPr="004074F5">
              <w:rPr>
                <w:rFonts w:ascii="Arial" w:hAnsi="Arial" w:cs="Arial"/>
                <w:iCs/>
                <w:sz w:val="24"/>
                <w:szCs w:val="24"/>
                <w:lang w:val="en"/>
              </w:rPr>
              <w:t xml:space="preserve"> </w:t>
            </w:r>
            <w:r w:rsidR="00A63FD0">
              <w:rPr>
                <w:rFonts w:ascii="Arial" w:hAnsi="Arial" w:cs="Arial"/>
                <w:iCs/>
                <w:sz w:val="24"/>
                <w:szCs w:val="24"/>
                <w:lang w:val="en"/>
              </w:rPr>
              <w:t>T</w:t>
            </w:r>
            <w:r w:rsidR="005A38FD" w:rsidRPr="004074F5">
              <w:rPr>
                <w:rFonts w:ascii="Arial" w:hAnsi="Arial" w:cs="Arial"/>
                <w:iCs/>
                <w:sz w:val="24"/>
                <w:szCs w:val="24"/>
                <w:lang w:val="en"/>
              </w:rPr>
              <w:t xml:space="preserve">he discount was </w:t>
            </w:r>
            <w:r w:rsidR="000174CE">
              <w:rPr>
                <w:rFonts w:ascii="Arial" w:hAnsi="Arial" w:cs="Arial"/>
                <w:iCs/>
                <w:sz w:val="24"/>
                <w:szCs w:val="24"/>
                <w:lang w:val="en"/>
              </w:rPr>
              <w:t xml:space="preserve">subsequently </w:t>
            </w:r>
            <w:r w:rsidR="005A38FD" w:rsidRPr="004074F5">
              <w:rPr>
                <w:rFonts w:ascii="Arial" w:hAnsi="Arial" w:cs="Arial"/>
                <w:iCs/>
                <w:sz w:val="24"/>
                <w:szCs w:val="24"/>
                <w:lang w:val="en"/>
              </w:rPr>
              <w:t>further expanded to include</w:t>
            </w:r>
            <w:r w:rsidR="00537B32" w:rsidRPr="004074F5">
              <w:rPr>
                <w:rFonts w:ascii="Arial" w:hAnsi="Arial" w:cs="Arial"/>
                <w:iCs/>
                <w:sz w:val="24"/>
                <w:szCs w:val="24"/>
                <w:lang w:val="en"/>
              </w:rPr>
              <w:t xml:space="preserve"> business</w:t>
            </w:r>
            <w:r w:rsidR="00B74101" w:rsidRPr="004074F5">
              <w:rPr>
                <w:rFonts w:ascii="Arial" w:hAnsi="Arial" w:cs="Arial"/>
                <w:iCs/>
                <w:sz w:val="24"/>
                <w:szCs w:val="24"/>
                <w:lang w:val="en"/>
              </w:rPr>
              <w:t>es</w:t>
            </w:r>
            <w:r w:rsidR="00537B32" w:rsidRPr="004074F5">
              <w:rPr>
                <w:rFonts w:ascii="Arial" w:hAnsi="Arial" w:cs="Arial"/>
                <w:iCs/>
                <w:sz w:val="24"/>
                <w:szCs w:val="24"/>
                <w:lang w:val="en"/>
              </w:rPr>
              <w:t xml:space="preserve"> </w:t>
            </w:r>
            <w:r w:rsidR="00B74101" w:rsidRPr="004074F5">
              <w:rPr>
                <w:rFonts w:ascii="Arial" w:hAnsi="Arial" w:cs="Arial"/>
                <w:iCs/>
                <w:sz w:val="24"/>
                <w:szCs w:val="24"/>
                <w:lang w:val="en"/>
              </w:rPr>
              <w:t xml:space="preserve">of any </w:t>
            </w:r>
            <w:proofErr w:type="spellStart"/>
            <w:r w:rsidR="00537B32" w:rsidRPr="004074F5">
              <w:rPr>
                <w:rFonts w:ascii="Arial" w:hAnsi="Arial" w:cs="Arial"/>
                <w:iCs/>
                <w:sz w:val="24"/>
                <w:szCs w:val="24"/>
                <w:lang w:val="en"/>
              </w:rPr>
              <w:t>rateable</w:t>
            </w:r>
            <w:proofErr w:type="spellEnd"/>
            <w:r w:rsidR="00537B32" w:rsidRPr="004074F5">
              <w:rPr>
                <w:rFonts w:ascii="Arial" w:hAnsi="Arial" w:cs="Arial"/>
                <w:iCs/>
                <w:sz w:val="24"/>
                <w:szCs w:val="24"/>
                <w:lang w:val="en"/>
              </w:rPr>
              <w:t xml:space="preserve"> value within these categories</w:t>
            </w:r>
            <w:r w:rsidR="00E5286D">
              <w:rPr>
                <w:rFonts w:ascii="Arial" w:hAnsi="Arial" w:cs="Arial"/>
                <w:iCs/>
                <w:sz w:val="24"/>
                <w:szCs w:val="24"/>
                <w:lang w:val="en"/>
              </w:rPr>
              <w:t xml:space="preserve">, and </w:t>
            </w:r>
            <w:r w:rsidR="007C1AA6">
              <w:rPr>
                <w:rFonts w:ascii="Arial" w:hAnsi="Arial" w:cs="Arial"/>
                <w:iCs/>
                <w:sz w:val="24"/>
                <w:szCs w:val="24"/>
                <w:lang w:val="en"/>
              </w:rPr>
              <w:t xml:space="preserve">additional </w:t>
            </w:r>
            <w:r w:rsidR="009A409C">
              <w:rPr>
                <w:rFonts w:ascii="Arial" w:hAnsi="Arial" w:cs="Arial"/>
                <w:iCs/>
                <w:sz w:val="24"/>
                <w:szCs w:val="24"/>
                <w:lang w:val="en"/>
              </w:rPr>
              <w:t>types</w:t>
            </w:r>
            <w:r w:rsidR="007C1AA6">
              <w:rPr>
                <w:rFonts w:ascii="Arial" w:hAnsi="Arial" w:cs="Arial"/>
                <w:iCs/>
                <w:sz w:val="24"/>
                <w:szCs w:val="24"/>
                <w:lang w:val="en"/>
              </w:rPr>
              <w:t xml:space="preserve"> of business</w:t>
            </w:r>
            <w:r w:rsidR="009A409C">
              <w:rPr>
                <w:rFonts w:ascii="Arial" w:hAnsi="Arial" w:cs="Arial"/>
                <w:iCs/>
                <w:sz w:val="24"/>
                <w:szCs w:val="24"/>
                <w:lang w:val="en"/>
              </w:rPr>
              <w:t>es</w:t>
            </w:r>
            <w:r w:rsidR="007C1AA6">
              <w:rPr>
                <w:rFonts w:ascii="Arial" w:hAnsi="Arial" w:cs="Arial"/>
                <w:iCs/>
                <w:sz w:val="24"/>
                <w:szCs w:val="24"/>
                <w:lang w:val="en"/>
              </w:rPr>
              <w:t xml:space="preserve"> have been included within the scheme.</w:t>
            </w:r>
            <w:r w:rsidR="009A409C" w:rsidRPr="004074F5">
              <w:rPr>
                <w:rFonts w:ascii="Arial" w:hAnsi="Arial" w:cs="Arial"/>
                <w:iCs/>
                <w:sz w:val="24"/>
                <w:szCs w:val="24"/>
              </w:rPr>
              <w:t xml:space="preserve"> </w:t>
            </w:r>
          </w:p>
          <w:p w14:paraId="62C3DC58" w14:textId="72390491" w:rsidR="00FC2480" w:rsidRDefault="00FC2480" w:rsidP="00596031">
            <w:pPr>
              <w:jc w:val="both"/>
              <w:rPr>
                <w:rFonts w:ascii="Arial" w:hAnsi="Arial" w:cs="Arial"/>
                <w:iCs/>
                <w:sz w:val="24"/>
                <w:szCs w:val="24"/>
              </w:rPr>
            </w:pPr>
          </w:p>
          <w:p w14:paraId="786DA3DB" w14:textId="3F986BEB" w:rsidR="00105340" w:rsidRDefault="00FC2480" w:rsidP="00DB5468">
            <w:pPr>
              <w:jc w:val="both"/>
              <w:rPr>
                <w:rFonts w:ascii="Arial" w:hAnsi="Arial" w:cs="Arial"/>
                <w:sz w:val="24"/>
                <w:szCs w:val="24"/>
              </w:rPr>
            </w:pPr>
            <w:r w:rsidRPr="0066A6CB">
              <w:rPr>
                <w:rFonts w:ascii="Arial" w:hAnsi="Arial" w:cs="Arial"/>
                <w:sz w:val="24"/>
                <w:szCs w:val="24"/>
              </w:rPr>
              <w:t>Due</w:t>
            </w:r>
            <w:r w:rsidR="13F126AA" w:rsidRPr="0066A6CB">
              <w:rPr>
                <w:rFonts w:ascii="Arial" w:hAnsi="Arial" w:cs="Arial"/>
                <w:sz w:val="24"/>
                <w:szCs w:val="24"/>
              </w:rPr>
              <w:t xml:space="preserve"> to</w:t>
            </w:r>
            <w:r w:rsidRPr="0066A6CB">
              <w:rPr>
                <w:rFonts w:ascii="Arial" w:hAnsi="Arial" w:cs="Arial"/>
                <w:sz w:val="24"/>
                <w:szCs w:val="24"/>
              </w:rPr>
              <w:t xml:space="preserve"> the ongoing </w:t>
            </w:r>
            <w:r w:rsidR="0077573F" w:rsidRPr="0066A6CB">
              <w:rPr>
                <w:rFonts w:ascii="Arial" w:hAnsi="Arial" w:cs="Arial"/>
                <w:sz w:val="24"/>
                <w:szCs w:val="24"/>
              </w:rPr>
              <w:t>Covid-19</w:t>
            </w:r>
            <w:r w:rsidR="002E4DD2" w:rsidRPr="0066A6CB">
              <w:rPr>
                <w:rFonts w:ascii="Arial" w:hAnsi="Arial" w:cs="Arial"/>
                <w:sz w:val="24"/>
                <w:szCs w:val="24"/>
              </w:rPr>
              <w:t xml:space="preserve"> pandemic</w:t>
            </w:r>
            <w:r w:rsidR="0077573F" w:rsidRPr="0066A6CB">
              <w:rPr>
                <w:rFonts w:ascii="Arial" w:hAnsi="Arial" w:cs="Arial"/>
                <w:sz w:val="24"/>
                <w:szCs w:val="24"/>
              </w:rPr>
              <w:t xml:space="preserve">, </w:t>
            </w:r>
            <w:r w:rsidR="002E4DD2" w:rsidRPr="0066A6CB">
              <w:rPr>
                <w:rFonts w:ascii="Arial" w:hAnsi="Arial" w:cs="Arial"/>
                <w:sz w:val="24"/>
                <w:szCs w:val="24"/>
              </w:rPr>
              <w:t xml:space="preserve">at Spring Budget </w:t>
            </w:r>
            <w:r w:rsidR="003D4A27" w:rsidRPr="0066A6CB">
              <w:rPr>
                <w:rFonts w:ascii="Arial" w:hAnsi="Arial" w:cs="Arial"/>
                <w:sz w:val="24"/>
                <w:szCs w:val="24"/>
              </w:rPr>
              <w:t>on 3 March</w:t>
            </w:r>
            <w:r w:rsidR="00600168" w:rsidRPr="0066A6CB">
              <w:rPr>
                <w:rFonts w:ascii="Arial" w:hAnsi="Arial" w:cs="Arial"/>
                <w:sz w:val="24"/>
                <w:szCs w:val="24"/>
              </w:rPr>
              <w:t xml:space="preserve"> 202</w:t>
            </w:r>
            <w:r w:rsidR="00A27943" w:rsidRPr="0066A6CB">
              <w:rPr>
                <w:rFonts w:ascii="Arial" w:hAnsi="Arial" w:cs="Arial"/>
                <w:sz w:val="24"/>
                <w:szCs w:val="24"/>
              </w:rPr>
              <w:t>1</w:t>
            </w:r>
            <w:r w:rsidR="00600168" w:rsidRPr="0066A6CB">
              <w:rPr>
                <w:rFonts w:ascii="Arial" w:hAnsi="Arial" w:cs="Arial"/>
                <w:sz w:val="24"/>
                <w:szCs w:val="24"/>
              </w:rPr>
              <w:t xml:space="preserve">, </w:t>
            </w:r>
            <w:r w:rsidR="00855022" w:rsidRPr="0066A6CB">
              <w:rPr>
                <w:rFonts w:ascii="Arial" w:hAnsi="Arial" w:cs="Arial"/>
                <w:sz w:val="24"/>
                <w:szCs w:val="24"/>
              </w:rPr>
              <w:t xml:space="preserve">the Chancellor </w:t>
            </w:r>
            <w:r w:rsidR="00167459" w:rsidRPr="0066A6CB">
              <w:rPr>
                <w:rFonts w:ascii="Arial" w:hAnsi="Arial" w:cs="Arial"/>
                <w:sz w:val="24"/>
                <w:szCs w:val="24"/>
              </w:rPr>
              <w:t xml:space="preserve">announced </w:t>
            </w:r>
            <w:r w:rsidR="001B14A4" w:rsidRPr="0066A6CB">
              <w:rPr>
                <w:rFonts w:ascii="Arial" w:hAnsi="Arial" w:cs="Arial"/>
                <w:sz w:val="24"/>
                <w:szCs w:val="24"/>
              </w:rPr>
              <w:t>the continuation of</w:t>
            </w:r>
            <w:r w:rsidR="00167459" w:rsidRPr="0066A6CB">
              <w:rPr>
                <w:rFonts w:ascii="Arial" w:hAnsi="Arial" w:cs="Arial"/>
                <w:sz w:val="24"/>
                <w:szCs w:val="24"/>
              </w:rPr>
              <w:t xml:space="preserve"> support for eligible retail, </w:t>
            </w:r>
            <w:r w:rsidR="001D011D" w:rsidRPr="0066A6CB">
              <w:rPr>
                <w:rFonts w:ascii="Arial" w:hAnsi="Arial" w:cs="Arial"/>
                <w:sz w:val="24"/>
                <w:szCs w:val="24"/>
              </w:rPr>
              <w:t>hospitality, leisure</w:t>
            </w:r>
            <w:r w:rsidR="13B02090" w:rsidRPr="0066A6CB">
              <w:rPr>
                <w:rFonts w:ascii="Arial" w:hAnsi="Arial" w:cs="Arial"/>
                <w:sz w:val="24"/>
                <w:szCs w:val="24"/>
              </w:rPr>
              <w:t xml:space="preserve"> businesses</w:t>
            </w:r>
            <w:r w:rsidR="001D011D" w:rsidRPr="0066A6CB">
              <w:rPr>
                <w:rFonts w:ascii="Arial" w:hAnsi="Arial" w:cs="Arial"/>
                <w:sz w:val="24"/>
                <w:szCs w:val="24"/>
              </w:rPr>
              <w:t xml:space="preserve"> in England. </w:t>
            </w:r>
            <w:r w:rsidR="00B468B9" w:rsidRPr="0066A6CB">
              <w:rPr>
                <w:rFonts w:ascii="Arial" w:hAnsi="Arial" w:cs="Arial"/>
                <w:sz w:val="24"/>
                <w:szCs w:val="24"/>
              </w:rPr>
              <w:t>For the first three months of the 2021/22 financial year, the expanded retail discount will continue to apply at 100%</w:t>
            </w:r>
            <w:r w:rsidR="00CA5B77" w:rsidRPr="0066A6CB">
              <w:rPr>
                <w:rFonts w:ascii="Arial" w:hAnsi="Arial" w:cs="Arial"/>
                <w:sz w:val="24"/>
                <w:szCs w:val="24"/>
              </w:rPr>
              <w:t xml:space="preserve"> with no cash cap</w:t>
            </w:r>
            <w:r w:rsidR="00B468B9" w:rsidRPr="0066A6CB">
              <w:rPr>
                <w:rFonts w:ascii="Arial" w:hAnsi="Arial" w:cs="Arial"/>
                <w:sz w:val="24"/>
                <w:szCs w:val="24"/>
              </w:rPr>
              <w:t>. For the remaining nine months of the year, the discount will decrease to 66% with a c</w:t>
            </w:r>
            <w:r w:rsidR="00DB5468" w:rsidRPr="0066A6CB">
              <w:rPr>
                <w:rFonts w:ascii="Arial" w:hAnsi="Arial" w:cs="Arial"/>
                <w:sz w:val="24"/>
                <w:szCs w:val="24"/>
              </w:rPr>
              <w:t>ash c</w:t>
            </w:r>
            <w:r w:rsidR="00B468B9" w:rsidRPr="0066A6CB">
              <w:rPr>
                <w:rFonts w:ascii="Arial" w:hAnsi="Arial" w:cs="Arial"/>
                <w:sz w:val="24"/>
                <w:szCs w:val="24"/>
              </w:rPr>
              <w:t xml:space="preserve">ap at £105,000 per business, or £2 million per business where the business is in occupation of a property that was required, or would have been required, to close, based on the law and guidance applicable on 5 January 2021. </w:t>
            </w:r>
          </w:p>
          <w:p w14:paraId="62020C73" w14:textId="77777777" w:rsidR="00105340" w:rsidRDefault="00105340" w:rsidP="00DB5468">
            <w:pPr>
              <w:jc w:val="both"/>
              <w:rPr>
                <w:rFonts w:ascii="Arial" w:hAnsi="Arial" w:cs="Arial"/>
                <w:sz w:val="24"/>
                <w:szCs w:val="24"/>
              </w:rPr>
            </w:pPr>
          </w:p>
          <w:p w14:paraId="78A4C086" w14:textId="4EAA1317" w:rsidR="00E31129" w:rsidRPr="004074F5" w:rsidRDefault="00E31129" w:rsidP="0066A6CB">
            <w:pPr>
              <w:jc w:val="both"/>
              <w:rPr>
                <w:rFonts w:ascii="Arial" w:hAnsi="Arial" w:cs="Arial"/>
                <w:sz w:val="24"/>
                <w:szCs w:val="24"/>
              </w:rPr>
            </w:pPr>
            <w:r w:rsidRPr="0066A6CB">
              <w:rPr>
                <w:rFonts w:ascii="Arial" w:hAnsi="Arial" w:cs="Arial"/>
                <w:sz w:val="24"/>
                <w:szCs w:val="24"/>
              </w:rPr>
              <w:t xml:space="preserve">For full guidance on how to apply the expanded </w:t>
            </w:r>
            <w:r w:rsidR="001B0372" w:rsidRPr="0066A6CB">
              <w:rPr>
                <w:rFonts w:ascii="Arial" w:hAnsi="Arial" w:cs="Arial"/>
                <w:sz w:val="24"/>
                <w:szCs w:val="24"/>
              </w:rPr>
              <w:t>r</w:t>
            </w:r>
            <w:r w:rsidRPr="0066A6CB">
              <w:rPr>
                <w:rFonts w:ascii="Arial" w:hAnsi="Arial" w:cs="Arial"/>
                <w:sz w:val="24"/>
                <w:szCs w:val="24"/>
              </w:rPr>
              <w:t xml:space="preserve">etail </w:t>
            </w:r>
            <w:r w:rsidR="001B0372" w:rsidRPr="0066A6CB">
              <w:rPr>
                <w:rFonts w:ascii="Arial" w:hAnsi="Arial" w:cs="Arial"/>
                <w:sz w:val="24"/>
                <w:szCs w:val="24"/>
              </w:rPr>
              <w:t>d</w:t>
            </w:r>
            <w:r w:rsidRPr="0066A6CB">
              <w:rPr>
                <w:rFonts w:ascii="Arial" w:hAnsi="Arial" w:cs="Arial"/>
                <w:sz w:val="24"/>
                <w:szCs w:val="24"/>
              </w:rPr>
              <w:t xml:space="preserve">iscount, please click </w:t>
            </w:r>
            <w:hyperlink r:id="rId13" w:history="1">
              <w:r w:rsidR="0093422F" w:rsidRPr="0066A6CB">
                <w:rPr>
                  <w:rStyle w:val="Hyperlink"/>
                  <w:rFonts w:ascii="Arial" w:hAnsi="Arial" w:cs="Arial"/>
                  <w:sz w:val="24"/>
                  <w:szCs w:val="24"/>
                </w:rPr>
                <w:t>here</w:t>
              </w:r>
            </w:hyperlink>
            <w:r w:rsidRPr="0066A6CB">
              <w:rPr>
                <w:rFonts w:ascii="Arial" w:hAnsi="Arial" w:cs="Arial"/>
                <w:sz w:val="24"/>
                <w:szCs w:val="24"/>
              </w:rPr>
              <w:t>.</w:t>
            </w:r>
          </w:p>
          <w:p w14:paraId="3AF6C295" w14:textId="77777777" w:rsidR="001B14A4" w:rsidRDefault="001B14A4" w:rsidP="00596031">
            <w:pPr>
              <w:jc w:val="both"/>
              <w:rPr>
                <w:rFonts w:ascii="Arial" w:hAnsi="Arial" w:cs="Arial"/>
                <w:iCs/>
                <w:sz w:val="24"/>
                <w:szCs w:val="24"/>
              </w:rPr>
            </w:pPr>
          </w:p>
          <w:p w14:paraId="65AE8BDA" w14:textId="4D215D02" w:rsidR="00A84196" w:rsidRDefault="002C6A8E" w:rsidP="0066A6CB">
            <w:pPr>
              <w:jc w:val="both"/>
              <w:rPr>
                <w:rFonts w:ascii="Arial" w:hAnsi="Arial" w:cs="Arial"/>
                <w:sz w:val="24"/>
                <w:szCs w:val="24"/>
              </w:rPr>
            </w:pPr>
            <w:r w:rsidRPr="0066A6CB">
              <w:rPr>
                <w:rFonts w:ascii="Arial" w:hAnsi="Arial" w:cs="Arial"/>
                <w:sz w:val="24"/>
                <w:szCs w:val="24"/>
              </w:rPr>
              <w:t xml:space="preserve">The Government </w:t>
            </w:r>
            <w:r w:rsidR="00F8677A" w:rsidRPr="0066A6CB">
              <w:rPr>
                <w:rFonts w:ascii="Arial" w:hAnsi="Arial" w:cs="Arial"/>
                <w:sz w:val="24"/>
                <w:szCs w:val="24"/>
              </w:rPr>
              <w:t xml:space="preserve">has already </w:t>
            </w:r>
            <w:r w:rsidR="00C33349" w:rsidRPr="0066A6CB">
              <w:rPr>
                <w:rFonts w:ascii="Arial" w:hAnsi="Arial" w:cs="Arial"/>
                <w:sz w:val="24"/>
                <w:szCs w:val="24"/>
              </w:rPr>
              <w:t xml:space="preserve">set out </w:t>
            </w:r>
            <w:r w:rsidR="000B7D1A" w:rsidRPr="0066A6CB">
              <w:rPr>
                <w:rFonts w:ascii="Arial" w:hAnsi="Arial" w:cs="Arial"/>
                <w:sz w:val="24"/>
                <w:szCs w:val="24"/>
              </w:rPr>
              <w:t>the</w:t>
            </w:r>
            <w:r w:rsidR="00160155" w:rsidRPr="0066A6CB">
              <w:rPr>
                <w:rFonts w:ascii="Arial" w:hAnsi="Arial" w:cs="Arial"/>
                <w:sz w:val="24"/>
                <w:szCs w:val="24"/>
              </w:rPr>
              <w:t xml:space="preserve"> </w:t>
            </w:r>
            <w:r w:rsidR="00B8599B" w:rsidRPr="0066A6CB">
              <w:rPr>
                <w:rFonts w:ascii="Arial" w:hAnsi="Arial" w:cs="Arial"/>
                <w:sz w:val="24"/>
                <w:szCs w:val="24"/>
              </w:rPr>
              <w:t>compensation</w:t>
            </w:r>
            <w:r w:rsidR="000B7D1A" w:rsidRPr="0066A6CB">
              <w:rPr>
                <w:rFonts w:ascii="Arial" w:hAnsi="Arial" w:cs="Arial"/>
                <w:sz w:val="24"/>
                <w:szCs w:val="24"/>
              </w:rPr>
              <w:t xml:space="preserve"> due</w:t>
            </w:r>
            <w:r w:rsidR="008A7AC8" w:rsidRPr="0066A6CB">
              <w:rPr>
                <w:rFonts w:ascii="Arial" w:hAnsi="Arial" w:cs="Arial"/>
                <w:sz w:val="24"/>
                <w:szCs w:val="24"/>
              </w:rPr>
              <w:t xml:space="preserve"> via </w:t>
            </w:r>
            <w:r w:rsidR="00B160AD" w:rsidRPr="0066A6CB">
              <w:rPr>
                <w:rFonts w:ascii="Arial" w:hAnsi="Arial" w:cs="Arial"/>
                <w:sz w:val="24"/>
                <w:szCs w:val="24"/>
              </w:rPr>
              <w:t>s.</w:t>
            </w:r>
            <w:r w:rsidR="008A7AC8" w:rsidRPr="0066A6CB">
              <w:rPr>
                <w:rFonts w:ascii="Arial" w:hAnsi="Arial" w:cs="Arial"/>
                <w:sz w:val="24"/>
                <w:szCs w:val="24"/>
              </w:rPr>
              <w:t>31 grant</w:t>
            </w:r>
            <w:r w:rsidR="00160155" w:rsidRPr="0066A6CB">
              <w:rPr>
                <w:rFonts w:ascii="Arial" w:hAnsi="Arial" w:cs="Arial"/>
                <w:sz w:val="24"/>
                <w:szCs w:val="24"/>
              </w:rPr>
              <w:t xml:space="preserve"> to b</w:t>
            </w:r>
            <w:r w:rsidR="008A7AC8" w:rsidRPr="0066A6CB">
              <w:rPr>
                <w:rFonts w:ascii="Arial" w:hAnsi="Arial" w:cs="Arial"/>
                <w:sz w:val="24"/>
                <w:szCs w:val="24"/>
              </w:rPr>
              <w:t>illing authorities</w:t>
            </w:r>
            <w:r w:rsidR="00160155" w:rsidRPr="0066A6CB">
              <w:rPr>
                <w:rFonts w:ascii="Arial" w:hAnsi="Arial" w:cs="Arial"/>
                <w:sz w:val="24"/>
                <w:szCs w:val="24"/>
              </w:rPr>
              <w:t xml:space="preserve"> for</w:t>
            </w:r>
            <w:r w:rsidR="00B8599B" w:rsidRPr="0066A6CB">
              <w:rPr>
                <w:rFonts w:ascii="Arial" w:hAnsi="Arial" w:cs="Arial"/>
                <w:sz w:val="24"/>
                <w:szCs w:val="24"/>
              </w:rPr>
              <w:t xml:space="preserve"> the initial four</w:t>
            </w:r>
            <w:r w:rsidR="00867670">
              <w:rPr>
                <w:rFonts w:ascii="Arial" w:hAnsi="Arial" w:cs="Arial"/>
                <w:sz w:val="24"/>
                <w:szCs w:val="24"/>
              </w:rPr>
              <w:t xml:space="preserve"> </w:t>
            </w:r>
            <w:r w:rsidR="00B8599B" w:rsidRPr="0066A6CB">
              <w:rPr>
                <w:rFonts w:ascii="Arial" w:hAnsi="Arial" w:cs="Arial"/>
                <w:sz w:val="24"/>
                <w:szCs w:val="24"/>
              </w:rPr>
              <w:t>months</w:t>
            </w:r>
            <w:r w:rsidR="00D21B14" w:rsidRPr="0066A6CB">
              <w:rPr>
                <w:rFonts w:ascii="Arial" w:hAnsi="Arial" w:cs="Arial"/>
                <w:sz w:val="24"/>
                <w:szCs w:val="24"/>
              </w:rPr>
              <w:t xml:space="preserve"> of 2021/22 </w:t>
            </w:r>
            <w:r w:rsidR="00487EA6" w:rsidRPr="0066A6CB">
              <w:rPr>
                <w:rFonts w:ascii="Arial" w:hAnsi="Arial" w:cs="Arial"/>
                <w:sz w:val="24"/>
                <w:szCs w:val="24"/>
              </w:rPr>
              <w:t xml:space="preserve">to assist </w:t>
            </w:r>
            <w:r w:rsidR="00C33349" w:rsidRPr="0066A6CB">
              <w:rPr>
                <w:rFonts w:ascii="Arial" w:hAnsi="Arial" w:cs="Arial"/>
                <w:sz w:val="24"/>
                <w:szCs w:val="24"/>
              </w:rPr>
              <w:t>them</w:t>
            </w:r>
            <w:r w:rsidR="00487EA6" w:rsidRPr="0066A6CB">
              <w:rPr>
                <w:rFonts w:ascii="Arial" w:hAnsi="Arial" w:cs="Arial"/>
                <w:sz w:val="24"/>
                <w:szCs w:val="24"/>
              </w:rPr>
              <w:t xml:space="preserve"> with </w:t>
            </w:r>
            <w:r w:rsidR="00C75B0D" w:rsidRPr="0066A6CB">
              <w:rPr>
                <w:rFonts w:ascii="Arial" w:hAnsi="Arial" w:cs="Arial"/>
                <w:sz w:val="24"/>
                <w:szCs w:val="24"/>
              </w:rPr>
              <w:t>any cash flow issues.</w:t>
            </w:r>
            <w:r w:rsidR="00B07D0D" w:rsidRPr="0066A6CB">
              <w:rPr>
                <w:rFonts w:ascii="Arial" w:hAnsi="Arial" w:cs="Arial"/>
                <w:sz w:val="24"/>
                <w:szCs w:val="24"/>
              </w:rPr>
              <w:t xml:space="preserve"> </w:t>
            </w:r>
            <w:r w:rsidR="0026305C" w:rsidRPr="0066A6CB">
              <w:rPr>
                <w:rFonts w:ascii="Arial" w:hAnsi="Arial" w:cs="Arial"/>
                <w:sz w:val="24"/>
                <w:szCs w:val="24"/>
              </w:rPr>
              <w:t xml:space="preserve">Billing authorities are now required to estimate </w:t>
            </w:r>
            <w:r w:rsidR="0026305C" w:rsidRPr="0003350F">
              <w:rPr>
                <w:rFonts w:ascii="Arial" w:hAnsi="Arial" w:cs="Arial"/>
                <w:b/>
                <w:bCs/>
                <w:sz w:val="24"/>
                <w:szCs w:val="24"/>
                <w:u w:val="single"/>
              </w:rPr>
              <w:t xml:space="preserve">the </w:t>
            </w:r>
            <w:r w:rsidR="005F0BB3" w:rsidRPr="0003350F">
              <w:rPr>
                <w:rFonts w:ascii="Arial" w:hAnsi="Arial" w:cs="Arial"/>
                <w:b/>
                <w:bCs/>
                <w:sz w:val="24"/>
                <w:szCs w:val="24"/>
                <w:u w:val="single"/>
              </w:rPr>
              <w:t>total</w:t>
            </w:r>
            <w:r w:rsidR="0026305C" w:rsidRPr="0003350F">
              <w:rPr>
                <w:rFonts w:ascii="Arial" w:hAnsi="Arial" w:cs="Arial"/>
                <w:b/>
                <w:bCs/>
                <w:sz w:val="24"/>
                <w:szCs w:val="24"/>
                <w:u w:val="single"/>
              </w:rPr>
              <w:t xml:space="preserve"> amount of qualifying </w:t>
            </w:r>
            <w:r w:rsidR="006C2B01" w:rsidRPr="0003350F">
              <w:rPr>
                <w:rFonts w:ascii="Arial" w:hAnsi="Arial" w:cs="Arial"/>
                <w:b/>
                <w:bCs/>
                <w:sz w:val="24"/>
                <w:szCs w:val="24"/>
                <w:u w:val="single"/>
              </w:rPr>
              <w:t>expanded retail discount they intend to award under the 2021/22 scheme</w:t>
            </w:r>
            <w:r w:rsidR="006C2B01" w:rsidRPr="0066A6CB">
              <w:rPr>
                <w:rFonts w:ascii="Arial" w:hAnsi="Arial" w:cs="Arial"/>
                <w:sz w:val="24"/>
                <w:szCs w:val="24"/>
              </w:rPr>
              <w:t xml:space="preserve">. </w:t>
            </w:r>
            <w:r w:rsidR="003F4423" w:rsidRPr="0066A6CB">
              <w:rPr>
                <w:rFonts w:ascii="Arial" w:hAnsi="Arial" w:cs="Arial"/>
                <w:sz w:val="24"/>
                <w:szCs w:val="24"/>
              </w:rPr>
              <w:t xml:space="preserve">This form will then calculate the remaining </w:t>
            </w:r>
            <w:r w:rsidR="008A1122" w:rsidRPr="0066A6CB">
              <w:rPr>
                <w:rFonts w:ascii="Arial" w:hAnsi="Arial" w:cs="Arial"/>
                <w:sz w:val="24"/>
                <w:szCs w:val="24"/>
              </w:rPr>
              <w:t>on</w:t>
            </w:r>
            <w:r w:rsidR="009663BD">
              <w:rPr>
                <w:rFonts w:ascii="Arial" w:hAnsi="Arial" w:cs="Arial"/>
                <w:sz w:val="24"/>
                <w:szCs w:val="24"/>
              </w:rPr>
              <w:t xml:space="preserve"> </w:t>
            </w:r>
            <w:r w:rsidR="008A1122" w:rsidRPr="0066A6CB">
              <w:rPr>
                <w:rFonts w:ascii="Arial" w:hAnsi="Arial" w:cs="Arial"/>
                <w:sz w:val="24"/>
                <w:szCs w:val="24"/>
              </w:rPr>
              <w:t>account compensation due</w:t>
            </w:r>
            <w:r w:rsidR="00717DD7" w:rsidRPr="0066A6CB">
              <w:rPr>
                <w:rFonts w:ascii="Arial" w:hAnsi="Arial" w:cs="Arial"/>
                <w:sz w:val="24"/>
                <w:szCs w:val="24"/>
              </w:rPr>
              <w:t xml:space="preserve"> for the year which will be paid </w:t>
            </w:r>
            <w:r w:rsidR="008A1122" w:rsidRPr="0066A6CB">
              <w:rPr>
                <w:rFonts w:ascii="Arial" w:hAnsi="Arial" w:cs="Arial"/>
                <w:sz w:val="24"/>
                <w:szCs w:val="24"/>
              </w:rPr>
              <w:t>to billing authorities</w:t>
            </w:r>
            <w:r w:rsidR="00292E95" w:rsidRPr="0066A6CB">
              <w:rPr>
                <w:rFonts w:ascii="Arial" w:hAnsi="Arial" w:cs="Arial"/>
                <w:sz w:val="24"/>
                <w:szCs w:val="24"/>
              </w:rPr>
              <w:t xml:space="preserve"> from August 2021 to March 2022.</w:t>
            </w:r>
            <w:r w:rsidR="008A1122" w:rsidRPr="0066A6CB">
              <w:rPr>
                <w:rFonts w:ascii="Arial" w:hAnsi="Arial" w:cs="Arial"/>
                <w:sz w:val="24"/>
                <w:szCs w:val="24"/>
              </w:rPr>
              <w:t xml:space="preserve"> </w:t>
            </w:r>
          </w:p>
          <w:p w14:paraId="4BFA5AC7" w14:textId="0B9C3B8E" w:rsidR="001D7A4B" w:rsidRPr="004074F5" w:rsidRDefault="001D7A4B" w:rsidP="00BF0919">
            <w:pPr>
              <w:rPr>
                <w:rFonts w:ascii="Arial" w:hAnsi="Arial" w:cs="Arial"/>
                <w:bCs/>
                <w:iCs/>
                <w:sz w:val="24"/>
                <w:szCs w:val="24"/>
              </w:rPr>
            </w:pPr>
          </w:p>
        </w:tc>
      </w:tr>
    </w:tbl>
    <w:p w14:paraId="226562CE" w14:textId="77777777" w:rsidR="001D3FE6" w:rsidRPr="004074F5" w:rsidRDefault="001D3FE6" w:rsidP="007858F8">
      <w:pPr>
        <w:rPr>
          <w:rFonts w:ascii="Arial" w:hAnsi="Arial" w:cs="Arial"/>
          <w:bCs/>
          <w:iCs/>
          <w:sz w:val="24"/>
          <w:szCs w:val="24"/>
        </w:rPr>
      </w:pPr>
    </w:p>
    <w:p w14:paraId="38309C8E" w14:textId="1DAFBBD2" w:rsidR="007858F8" w:rsidRDefault="007858F8" w:rsidP="007858F8">
      <w:pPr>
        <w:rPr>
          <w:rFonts w:ascii="Arial" w:hAnsi="Arial" w:cs="Arial"/>
          <w:b/>
          <w:iCs/>
          <w:sz w:val="24"/>
          <w:szCs w:val="24"/>
          <w:u w:val="single"/>
        </w:rPr>
      </w:pPr>
      <w:r w:rsidRPr="004074F5">
        <w:rPr>
          <w:rFonts w:ascii="Arial" w:hAnsi="Arial" w:cs="Arial"/>
          <w:b/>
          <w:iCs/>
          <w:sz w:val="24"/>
          <w:szCs w:val="24"/>
          <w:u w:val="single"/>
        </w:rPr>
        <w:t xml:space="preserve">Part </w:t>
      </w:r>
      <w:r w:rsidR="00512031">
        <w:rPr>
          <w:rFonts w:ascii="Arial" w:hAnsi="Arial" w:cs="Arial"/>
          <w:b/>
          <w:iCs/>
          <w:sz w:val="24"/>
          <w:szCs w:val="24"/>
          <w:u w:val="single"/>
        </w:rPr>
        <w:t>1a</w:t>
      </w:r>
      <w:r w:rsidRPr="004074F5">
        <w:rPr>
          <w:rFonts w:ascii="Arial" w:hAnsi="Arial" w:cs="Arial"/>
          <w:b/>
          <w:iCs/>
          <w:sz w:val="24"/>
          <w:szCs w:val="24"/>
          <w:u w:val="single"/>
        </w:rPr>
        <w:t xml:space="preserve">: </w:t>
      </w:r>
      <w:r w:rsidR="000C31E3" w:rsidRPr="004074F5">
        <w:rPr>
          <w:rFonts w:ascii="Arial" w:hAnsi="Arial" w:cs="Arial"/>
          <w:b/>
          <w:iCs/>
          <w:sz w:val="24"/>
          <w:szCs w:val="24"/>
          <w:u w:val="single"/>
        </w:rPr>
        <w:t>Cost of Reliefs</w:t>
      </w:r>
    </w:p>
    <w:p w14:paraId="6129E995" w14:textId="0F363CF3" w:rsidR="0068006E" w:rsidRPr="004074F5" w:rsidRDefault="00913014" w:rsidP="00AF6287">
      <w:pPr>
        <w:ind w:left="1440" w:hanging="1440"/>
        <w:jc w:val="both"/>
        <w:rPr>
          <w:rFonts w:ascii="Arial" w:hAnsi="Arial" w:cs="Arial"/>
          <w:b/>
          <w:iCs/>
          <w:sz w:val="24"/>
          <w:szCs w:val="24"/>
          <w:u w:val="single"/>
        </w:rPr>
      </w:pPr>
      <w:r w:rsidRPr="004074F5">
        <w:rPr>
          <w:rFonts w:ascii="Arial" w:hAnsi="Arial" w:cs="Arial"/>
          <w:bCs/>
          <w:iCs/>
          <w:sz w:val="24"/>
          <w:szCs w:val="24"/>
        </w:rPr>
        <w:t xml:space="preserve">Line 1: </w:t>
      </w:r>
      <w:r w:rsidR="00872808" w:rsidRPr="004074F5">
        <w:rPr>
          <w:rFonts w:ascii="Arial" w:hAnsi="Arial" w:cs="Arial"/>
          <w:bCs/>
          <w:iCs/>
          <w:sz w:val="24"/>
          <w:szCs w:val="24"/>
        </w:rPr>
        <w:tab/>
      </w:r>
      <w:r w:rsidR="0068006E" w:rsidRPr="004074F5">
        <w:rPr>
          <w:rFonts w:ascii="Arial" w:hAnsi="Arial" w:cs="Arial"/>
          <w:b/>
          <w:iCs/>
          <w:sz w:val="24"/>
          <w:szCs w:val="24"/>
        </w:rPr>
        <w:t xml:space="preserve">Data cell. </w:t>
      </w:r>
      <w:r w:rsidR="0068006E" w:rsidRPr="004074F5">
        <w:rPr>
          <w:rFonts w:ascii="Arial" w:hAnsi="Arial" w:cs="Arial"/>
          <w:b/>
          <w:iCs/>
          <w:sz w:val="24"/>
          <w:szCs w:val="24"/>
          <w:u w:val="single"/>
        </w:rPr>
        <w:t>Local Authorities should enter data.</w:t>
      </w:r>
    </w:p>
    <w:p w14:paraId="3E5EF132" w14:textId="2985B320" w:rsidR="0068006E" w:rsidRPr="004074F5" w:rsidRDefault="0068006E" w:rsidP="00F6795C">
      <w:pPr>
        <w:ind w:left="1440" w:hanging="1440"/>
        <w:jc w:val="both"/>
        <w:rPr>
          <w:rFonts w:ascii="Arial" w:hAnsi="Arial" w:cs="Arial"/>
          <w:sz w:val="24"/>
          <w:szCs w:val="24"/>
        </w:rPr>
      </w:pPr>
      <w:r w:rsidRPr="004074F5">
        <w:rPr>
          <w:rFonts w:ascii="Arial" w:hAnsi="Arial" w:cs="Arial"/>
          <w:b/>
          <w:bCs/>
          <w:iCs/>
          <w:sz w:val="24"/>
          <w:szCs w:val="24"/>
        </w:rPr>
        <w:tab/>
      </w:r>
      <w:r w:rsidR="007A045B" w:rsidRPr="0066A6CB">
        <w:rPr>
          <w:rFonts w:ascii="Arial" w:hAnsi="Arial" w:cs="Arial"/>
          <w:sz w:val="24"/>
          <w:szCs w:val="24"/>
        </w:rPr>
        <w:t xml:space="preserve">See </w:t>
      </w:r>
      <w:r w:rsidR="005E434A" w:rsidRPr="0066A6CB">
        <w:rPr>
          <w:rFonts w:ascii="Arial" w:hAnsi="Arial" w:cs="Arial"/>
          <w:sz w:val="24"/>
          <w:szCs w:val="24"/>
        </w:rPr>
        <w:t>N</w:t>
      </w:r>
      <w:r w:rsidR="007A045B" w:rsidRPr="0066A6CB">
        <w:rPr>
          <w:rFonts w:ascii="Arial" w:hAnsi="Arial" w:cs="Arial"/>
          <w:sz w:val="24"/>
          <w:szCs w:val="24"/>
        </w:rPr>
        <w:t>ote A.</w:t>
      </w:r>
      <w:r w:rsidR="007A045B" w:rsidRPr="0066A6CB">
        <w:rPr>
          <w:rFonts w:ascii="Arial" w:hAnsi="Arial" w:cs="Arial"/>
          <w:b/>
          <w:bCs/>
          <w:sz w:val="24"/>
          <w:szCs w:val="24"/>
        </w:rPr>
        <w:t xml:space="preserve"> </w:t>
      </w:r>
      <w:r w:rsidRPr="0066A6CB">
        <w:rPr>
          <w:rFonts w:ascii="Arial" w:hAnsi="Arial" w:cs="Arial"/>
          <w:sz w:val="24"/>
          <w:szCs w:val="24"/>
        </w:rPr>
        <w:t>At line</w:t>
      </w:r>
      <w:r w:rsidRPr="0066A6CB" w:rsidDel="00474061">
        <w:rPr>
          <w:rFonts w:ascii="Arial" w:hAnsi="Arial" w:cs="Arial"/>
          <w:sz w:val="24"/>
          <w:szCs w:val="24"/>
        </w:rPr>
        <w:t xml:space="preserve"> </w:t>
      </w:r>
      <w:r w:rsidR="00097743" w:rsidRPr="0066A6CB">
        <w:rPr>
          <w:rFonts w:ascii="Arial" w:hAnsi="Arial" w:cs="Arial"/>
          <w:sz w:val="24"/>
          <w:szCs w:val="24"/>
        </w:rPr>
        <w:t>1</w:t>
      </w:r>
      <w:r w:rsidRPr="0066A6CB">
        <w:rPr>
          <w:rFonts w:ascii="Arial" w:hAnsi="Arial" w:cs="Arial"/>
          <w:sz w:val="24"/>
          <w:szCs w:val="24"/>
        </w:rPr>
        <w:t xml:space="preserve"> authorities should enter the </w:t>
      </w:r>
      <w:r w:rsidR="00C905D3" w:rsidRPr="00F6795C">
        <w:rPr>
          <w:rFonts w:ascii="Arial" w:hAnsi="Arial" w:cs="Arial"/>
          <w:b/>
          <w:bCs/>
          <w:sz w:val="24"/>
          <w:szCs w:val="24"/>
          <w:u w:val="single"/>
        </w:rPr>
        <w:t>TOTAL</w:t>
      </w:r>
      <w:r w:rsidR="00C905D3" w:rsidRPr="0066A6CB">
        <w:rPr>
          <w:rFonts w:ascii="Arial" w:hAnsi="Arial" w:cs="Arial"/>
          <w:sz w:val="24"/>
          <w:szCs w:val="24"/>
        </w:rPr>
        <w:t xml:space="preserve"> </w:t>
      </w:r>
      <w:r w:rsidRPr="0066A6CB">
        <w:rPr>
          <w:rFonts w:ascii="Arial" w:hAnsi="Arial" w:cs="Arial"/>
          <w:sz w:val="24"/>
          <w:szCs w:val="24"/>
        </w:rPr>
        <w:t xml:space="preserve">cost of any </w:t>
      </w:r>
      <w:r w:rsidR="00C532F5" w:rsidRPr="0066A6CB">
        <w:rPr>
          <w:rFonts w:ascii="Arial" w:hAnsi="Arial" w:cs="Arial"/>
          <w:sz w:val="24"/>
          <w:szCs w:val="24"/>
        </w:rPr>
        <w:t>ex</w:t>
      </w:r>
      <w:r w:rsidR="0082550F" w:rsidRPr="0066A6CB">
        <w:rPr>
          <w:rFonts w:ascii="Arial" w:hAnsi="Arial" w:cs="Arial"/>
          <w:sz w:val="24"/>
          <w:szCs w:val="24"/>
        </w:rPr>
        <w:t>panded</w:t>
      </w:r>
      <w:r w:rsidR="00C532F5" w:rsidRPr="0066A6CB">
        <w:rPr>
          <w:rFonts w:ascii="Arial" w:hAnsi="Arial" w:cs="Arial"/>
          <w:sz w:val="24"/>
          <w:szCs w:val="24"/>
        </w:rPr>
        <w:t xml:space="preserve"> </w:t>
      </w:r>
      <w:r w:rsidR="00C905D3" w:rsidRPr="0066A6CB">
        <w:rPr>
          <w:rFonts w:ascii="Arial" w:hAnsi="Arial" w:cs="Arial"/>
          <w:sz w:val="24"/>
          <w:szCs w:val="24"/>
        </w:rPr>
        <w:t xml:space="preserve">retail discount </w:t>
      </w:r>
      <w:r w:rsidR="009E36E7" w:rsidRPr="0066A6CB">
        <w:rPr>
          <w:rFonts w:ascii="Arial" w:hAnsi="Arial" w:cs="Arial"/>
          <w:sz w:val="24"/>
          <w:szCs w:val="24"/>
        </w:rPr>
        <w:t xml:space="preserve">they expect to </w:t>
      </w:r>
      <w:r w:rsidRPr="0066A6CB">
        <w:rPr>
          <w:rFonts w:ascii="Arial" w:hAnsi="Arial" w:cs="Arial"/>
          <w:sz w:val="24"/>
          <w:szCs w:val="24"/>
        </w:rPr>
        <w:t xml:space="preserve">award in accordance with the </w:t>
      </w:r>
      <w:r w:rsidRPr="0066A6CB">
        <w:rPr>
          <w:rFonts w:ascii="Arial" w:hAnsi="Arial" w:cs="Arial"/>
          <w:sz w:val="24"/>
          <w:szCs w:val="24"/>
        </w:rPr>
        <w:lastRenderedPageBreak/>
        <w:t>guidance</w:t>
      </w:r>
      <w:r w:rsidR="00C905D3" w:rsidRPr="0066A6CB">
        <w:rPr>
          <w:rFonts w:ascii="Arial" w:hAnsi="Arial" w:cs="Arial"/>
          <w:sz w:val="24"/>
          <w:szCs w:val="24"/>
        </w:rPr>
        <w:t xml:space="preserve"> over the </w:t>
      </w:r>
      <w:r w:rsidR="004A581A" w:rsidRPr="0066A6CB">
        <w:rPr>
          <w:rFonts w:ascii="Arial" w:hAnsi="Arial" w:cs="Arial"/>
          <w:sz w:val="24"/>
          <w:szCs w:val="24"/>
        </w:rPr>
        <w:t>2021/22 financial year</w:t>
      </w:r>
      <w:r w:rsidRPr="0066A6CB">
        <w:rPr>
          <w:rFonts w:ascii="Arial" w:hAnsi="Arial" w:cs="Arial"/>
          <w:sz w:val="24"/>
          <w:szCs w:val="24"/>
        </w:rPr>
        <w:t xml:space="preserve">, for which they expect to be reimbursed through </w:t>
      </w:r>
      <w:r w:rsidR="00B160AD" w:rsidRPr="0066A6CB">
        <w:rPr>
          <w:rFonts w:ascii="Arial" w:hAnsi="Arial" w:cs="Arial"/>
          <w:sz w:val="24"/>
          <w:szCs w:val="24"/>
        </w:rPr>
        <w:t>s</w:t>
      </w:r>
      <w:r w:rsidRPr="0066A6CB">
        <w:rPr>
          <w:rFonts w:ascii="Arial" w:hAnsi="Arial" w:cs="Arial"/>
          <w:sz w:val="24"/>
          <w:szCs w:val="24"/>
        </w:rPr>
        <w:t>.31 grant.</w:t>
      </w:r>
      <w:r w:rsidR="00CC00FF">
        <w:rPr>
          <w:rFonts w:ascii="Arial" w:hAnsi="Arial" w:cs="Arial"/>
          <w:sz w:val="24"/>
          <w:szCs w:val="24"/>
        </w:rPr>
        <w:t xml:space="preserve"> Authorities should enter a negative figure.</w:t>
      </w:r>
    </w:p>
    <w:p w14:paraId="2944BF9A" w14:textId="2DC6EE0E" w:rsidR="00913014" w:rsidRPr="004074F5" w:rsidRDefault="0068006E" w:rsidP="00F6795C">
      <w:pPr>
        <w:ind w:left="1440"/>
        <w:jc w:val="both"/>
        <w:rPr>
          <w:rFonts w:ascii="Arial" w:hAnsi="Arial" w:cs="Arial"/>
          <w:bCs/>
          <w:iCs/>
          <w:sz w:val="24"/>
          <w:szCs w:val="24"/>
        </w:rPr>
      </w:pPr>
      <w:r w:rsidRPr="004074F5">
        <w:rPr>
          <w:rFonts w:ascii="Arial" w:hAnsi="Arial" w:cs="Arial"/>
          <w:iCs/>
          <w:sz w:val="24"/>
          <w:szCs w:val="24"/>
        </w:rPr>
        <w:t xml:space="preserve">Where </w:t>
      </w:r>
      <w:r w:rsidR="007049F4" w:rsidRPr="004074F5">
        <w:rPr>
          <w:rFonts w:ascii="Arial" w:hAnsi="Arial" w:cs="Arial"/>
          <w:iCs/>
          <w:sz w:val="24"/>
          <w:szCs w:val="24"/>
        </w:rPr>
        <w:t>applicable</w:t>
      </w:r>
      <w:r w:rsidRPr="004074F5">
        <w:rPr>
          <w:rFonts w:ascii="Arial" w:hAnsi="Arial" w:cs="Arial"/>
          <w:iCs/>
          <w:sz w:val="24"/>
          <w:szCs w:val="24"/>
        </w:rPr>
        <w:t>, separate figures are required for qualifying relief given to eligible hereditaments in designated areas</w:t>
      </w:r>
      <w:r w:rsidR="009D65DF">
        <w:rPr>
          <w:rFonts w:ascii="Arial" w:hAnsi="Arial" w:cs="Arial"/>
          <w:iCs/>
          <w:sz w:val="24"/>
          <w:szCs w:val="24"/>
        </w:rPr>
        <w:t xml:space="preserve"> (column 2</w:t>
      </w:r>
      <w:r w:rsidR="00331295">
        <w:rPr>
          <w:rFonts w:ascii="Arial" w:hAnsi="Arial" w:cs="Arial"/>
          <w:iCs/>
          <w:sz w:val="24"/>
          <w:szCs w:val="24"/>
        </w:rPr>
        <w:t>, see para</w:t>
      </w:r>
      <w:r w:rsidR="005F41ED">
        <w:rPr>
          <w:rFonts w:ascii="Arial" w:hAnsi="Arial" w:cs="Arial"/>
          <w:iCs/>
          <w:sz w:val="24"/>
          <w:szCs w:val="24"/>
        </w:rPr>
        <w:t xml:space="preserve"> </w:t>
      </w:r>
      <w:r w:rsidR="005F41ED" w:rsidRPr="00161BC6">
        <w:rPr>
          <w:rFonts w:ascii="Arial" w:hAnsi="Arial" w:cs="Arial"/>
          <w:iCs/>
          <w:sz w:val="24"/>
          <w:szCs w:val="24"/>
        </w:rPr>
        <w:t>2</w:t>
      </w:r>
      <w:r w:rsidR="0043745F" w:rsidRPr="00161BC6">
        <w:rPr>
          <w:rFonts w:ascii="Arial" w:hAnsi="Arial" w:cs="Arial"/>
          <w:iCs/>
          <w:sz w:val="24"/>
          <w:szCs w:val="24"/>
        </w:rPr>
        <w:t>2</w:t>
      </w:r>
      <w:r w:rsidR="009D65DF">
        <w:rPr>
          <w:rFonts w:ascii="Arial" w:hAnsi="Arial" w:cs="Arial"/>
          <w:iCs/>
          <w:sz w:val="24"/>
          <w:szCs w:val="24"/>
        </w:rPr>
        <w:t>)</w:t>
      </w:r>
      <w:r w:rsidRPr="004074F5">
        <w:rPr>
          <w:rFonts w:ascii="Arial" w:hAnsi="Arial" w:cs="Arial"/>
          <w:iCs/>
          <w:sz w:val="24"/>
          <w:szCs w:val="24"/>
        </w:rPr>
        <w:t xml:space="preserve"> and the rest of the authority’s area</w:t>
      </w:r>
      <w:r w:rsidR="009D65DF">
        <w:rPr>
          <w:rFonts w:ascii="Arial" w:hAnsi="Arial" w:cs="Arial"/>
          <w:iCs/>
          <w:sz w:val="24"/>
          <w:szCs w:val="24"/>
        </w:rPr>
        <w:t xml:space="preserve"> (column 1)</w:t>
      </w:r>
      <w:r w:rsidRPr="004074F5">
        <w:rPr>
          <w:rFonts w:ascii="Arial" w:hAnsi="Arial" w:cs="Arial"/>
          <w:iCs/>
          <w:sz w:val="24"/>
          <w:szCs w:val="24"/>
        </w:rPr>
        <w:t xml:space="preserve">. </w:t>
      </w:r>
    </w:p>
    <w:p w14:paraId="47B0541C" w14:textId="06D5CF7D" w:rsidR="008C32D5" w:rsidRPr="004074F5" w:rsidRDefault="0065681C" w:rsidP="00F6795C">
      <w:pPr>
        <w:ind w:left="1440" w:hanging="1440"/>
        <w:jc w:val="both"/>
        <w:rPr>
          <w:rFonts w:ascii="Arial" w:hAnsi="Arial" w:cs="Arial"/>
          <w:sz w:val="24"/>
          <w:szCs w:val="24"/>
        </w:rPr>
      </w:pPr>
      <w:r w:rsidRPr="004074F5">
        <w:rPr>
          <w:rFonts w:ascii="Arial" w:hAnsi="Arial" w:cs="Arial"/>
          <w:bCs/>
          <w:iCs/>
          <w:sz w:val="24"/>
          <w:szCs w:val="24"/>
        </w:rPr>
        <w:tab/>
      </w:r>
      <w:r w:rsidR="008C32D5" w:rsidRPr="0066A6CB">
        <w:rPr>
          <w:rFonts w:ascii="Arial" w:hAnsi="Arial" w:cs="Arial"/>
          <w:sz w:val="24"/>
          <w:szCs w:val="24"/>
        </w:rPr>
        <w:t xml:space="preserve">Column 3 automatically sums both </w:t>
      </w:r>
      <w:r w:rsidR="00863457" w:rsidRPr="0066A6CB">
        <w:rPr>
          <w:rFonts w:ascii="Arial" w:hAnsi="Arial" w:cs="Arial"/>
          <w:sz w:val="24"/>
          <w:szCs w:val="24"/>
        </w:rPr>
        <w:t>columns</w:t>
      </w:r>
      <w:r w:rsidR="008C32D5" w:rsidRPr="0066A6CB">
        <w:rPr>
          <w:rFonts w:ascii="Arial" w:hAnsi="Arial" w:cs="Arial"/>
          <w:sz w:val="24"/>
          <w:szCs w:val="24"/>
        </w:rPr>
        <w:t xml:space="preserve"> </w:t>
      </w:r>
      <w:r w:rsidR="00F6795C" w:rsidRPr="0066A6CB">
        <w:rPr>
          <w:rFonts w:ascii="Arial" w:hAnsi="Arial" w:cs="Arial"/>
          <w:sz w:val="24"/>
          <w:szCs w:val="24"/>
        </w:rPr>
        <w:t>to</w:t>
      </w:r>
      <w:r w:rsidR="008C32D5" w:rsidRPr="0066A6CB">
        <w:rPr>
          <w:rFonts w:ascii="Arial" w:hAnsi="Arial" w:cs="Arial"/>
          <w:sz w:val="24"/>
          <w:szCs w:val="24"/>
        </w:rPr>
        <w:t xml:space="preserve"> give the total </w:t>
      </w:r>
      <w:r w:rsidR="001A783C" w:rsidRPr="0066A6CB">
        <w:rPr>
          <w:rFonts w:ascii="Arial" w:hAnsi="Arial" w:cs="Arial"/>
          <w:sz w:val="24"/>
          <w:szCs w:val="24"/>
        </w:rPr>
        <w:t>ex</w:t>
      </w:r>
      <w:r w:rsidR="0082550F" w:rsidRPr="0066A6CB">
        <w:rPr>
          <w:rFonts w:ascii="Arial" w:hAnsi="Arial" w:cs="Arial"/>
          <w:sz w:val="24"/>
          <w:szCs w:val="24"/>
        </w:rPr>
        <w:t>panded</w:t>
      </w:r>
      <w:r w:rsidR="001A783C" w:rsidRPr="0066A6CB">
        <w:rPr>
          <w:rFonts w:ascii="Arial" w:hAnsi="Arial" w:cs="Arial"/>
          <w:sz w:val="24"/>
          <w:szCs w:val="24"/>
        </w:rPr>
        <w:t xml:space="preserve"> </w:t>
      </w:r>
      <w:r w:rsidR="008C32D5" w:rsidRPr="0066A6CB">
        <w:rPr>
          <w:rFonts w:ascii="Arial" w:hAnsi="Arial" w:cs="Arial"/>
          <w:sz w:val="24"/>
          <w:szCs w:val="24"/>
        </w:rPr>
        <w:t>retail</w:t>
      </w:r>
      <w:r w:rsidR="00F6795C">
        <w:rPr>
          <w:rFonts w:ascii="Arial" w:hAnsi="Arial" w:cs="Arial"/>
          <w:sz w:val="24"/>
          <w:szCs w:val="24"/>
        </w:rPr>
        <w:t xml:space="preserve"> </w:t>
      </w:r>
      <w:r w:rsidR="008C32D5" w:rsidRPr="0066A6CB">
        <w:rPr>
          <w:rFonts w:ascii="Arial" w:hAnsi="Arial" w:cs="Arial"/>
          <w:sz w:val="24"/>
          <w:szCs w:val="24"/>
        </w:rPr>
        <w:t>discount for 202</w:t>
      </w:r>
      <w:r w:rsidR="00306F91" w:rsidRPr="0066A6CB">
        <w:rPr>
          <w:rFonts w:ascii="Arial" w:hAnsi="Arial" w:cs="Arial"/>
          <w:sz w:val="24"/>
          <w:szCs w:val="24"/>
        </w:rPr>
        <w:t>1</w:t>
      </w:r>
      <w:r w:rsidR="00066861" w:rsidRPr="0066A6CB">
        <w:rPr>
          <w:rFonts w:ascii="Arial" w:hAnsi="Arial" w:cs="Arial"/>
          <w:sz w:val="24"/>
          <w:szCs w:val="24"/>
        </w:rPr>
        <w:t>/</w:t>
      </w:r>
      <w:r w:rsidR="008C32D5" w:rsidRPr="0066A6CB">
        <w:rPr>
          <w:rFonts w:ascii="Arial" w:hAnsi="Arial" w:cs="Arial"/>
          <w:sz w:val="24"/>
          <w:szCs w:val="24"/>
        </w:rPr>
        <w:t>2</w:t>
      </w:r>
      <w:r w:rsidR="00306F91" w:rsidRPr="0066A6CB">
        <w:rPr>
          <w:rFonts w:ascii="Arial" w:hAnsi="Arial" w:cs="Arial"/>
          <w:sz w:val="24"/>
          <w:szCs w:val="24"/>
        </w:rPr>
        <w:t>2</w:t>
      </w:r>
      <w:r w:rsidR="001738F6" w:rsidRPr="0066A6CB">
        <w:rPr>
          <w:rFonts w:ascii="Arial" w:hAnsi="Arial" w:cs="Arial"/>
          <w:sz w:val="24"/>
          <w:szCs w:val="24"/>
        </w:rPr>
        <w:t>.</w:t>
      </w:r>
    </w:p>
    <w:p w14:paraId="5923D06E" w14:textId="6BFB4E6F" w:rsidR="00EB2B53" w:rsidRDefault="00EB2B53" w:rsidP="00DD43A0">
      <w:pPr>
        <w:rPr>
          <w:rFonts w:ascii="Arial" w:hAnsi="Arial" w:cs="Arial"/>
          <w:bCs/>
          <w:iCs/>
          <w:sz w:val="24"/>
          <w:szCs w:val="24"/>
        </w:rPr>
      </w:pPr>
    </w:p>
    <w:tbl>
      <w:tblPr>
        <w:tblStyle w:val="TableGrid"/>
        <w:tblW w:w="0" w:type="auto"/>
        <w:jc w:val="center"/>
        <w:tblLook w:val="04A0" w:firstRow="1" w:lastRow="0" w:firstColumn="1" w:lastColumn="0" w:noHBand="0" w:noVBand="1"/>
      </w:tblPr>
      <w:tblGrid>
        <w:gridCol w:w="9016"/>
      </w:tblGrid>
      <w:tr w:rsidR="00295655" w:rsidRPr="004074F5" w14:paraId="3A3660F5" w14:textId="77777777" w:rsidTr="0066A6CB">
        <w:trPr>
          <w:jc w:val="center"/>
        </w:trPr>
        <w:tc>
          <w:tcPr>
            <w:tcW w:w="9016" w:type="dxa"/>
          </w:tcPr>
          <w:p w14:paraId="713F25E5" w14:textId="22FCE8DE" w:rsidR="00295655" w:rsidRPr="004074F5" w:rsidRDefault="00295655" w:rsidP="00295655">
            <w:pPr>
              <w:rPr>
                <w:rFonts w:ascii="Arial" w:hAnsi="Arial" w:cs="Arial"/>
                <w:b/>
                <w:iCs/>
                <w:sz w:val="24"/>
                <w:szCs w:val="24"/>
              </w:rPr>
            </w:pPr>
            <w:r w:rsidRPr="004074F5">
              <w:rPr>
                <w:rFonts w:ascii="Arial" w:hAnsi="Arial" w:cs="Arial"/>
                <w:b/>
                <w:iCs/>
                <w:sz w:val="24"/>
                <w:szCs w:val="24"/>
              </w:rPr>
              <w:t xml:space="preserve">Note </w:t>
            </w:r>
            <w:r w:rsidR="00B80E33">
              <w:rPr>
                <w:rFonts w:ascii="Arial" w:hAnsi="Arial" w:cs="Arial"/>
                <w:b/>
                <w:iCs/>
                <w:sz w:val="24"/>
                <w:szCs w:val="24"/>
              </w:rPr>
              <w:t>B</w:t>
            </w:r>
            <w:r w:rsidRPr="004074F5">
              <w:rPr>
                <w:rFonts w:ascii="Arial" w:hAnsi="Arial" w:cs="Arial"/>
                <w:b/>
                <w:iCs/>
                <w:sz w:val="24"/>
                <w:szCs w:val="24"/>
              </w:rPr>
              <w:t xml:space="preserve">: </w:t>
            </w:r>
            <w:r w:rsidR="000F10ED" w:rsidRPr="004074F5">
              <w:rPr>
                <w:rFonts w:ascii="Arial" w:hAnsi="Arial" w:cs="Arial"/>
                <w:b/>
                <w:iCs/>
                <w:sz w:val="24"/>
                <w:szCs w:val="24"/>
              </w:rPr>
              <w:t>Nurser</w:t>
            </w:r>
            <w:r w:rsidR="00512C05" w:rsidRPr="004074F5">
              <w:rPr>
                <w:rFonts w:ascii="Arial" w:hAnsi="Arial" w:cs="Arial"/>
                <w:b/>
                <w:iCs/>
                <w:sz w:val="24"/>
                <w:szCs w:val="24"/>
              </w:rPr>
              <w:t>y</w:t>
            </w:r>
            <w:r w:rsidRPr="004074F5">
              <w:rPr>
                <w:rFonts w:ascii="Arial" w:hAnsi="Arial" w:cs="Arial"/>
                <w:b/>
                <w:iCs/>
                <w:sz w:val="24"/>
                <w:szCs w:val="24"/>
              </w:rPr>
              <w:t xml:space="preserve"> Discount</w:t>
            </w:r>
            <w:r w:rsidR="007F5F08" w:rsidRPr="004074F5">
              <w:rPr>
                <w:rFonts w:ascii="Arial" w:hAnsi="Arial" w:cs="Arial"/>
                <w:b/>
                <w:iCs/>
                <w:sz w:val="24"/>
                <w:szCs w:val="24"/>
              </w:rPr>
              <w:t xml:space="preserve"> </w:t>
            </w:r>
          </w:p>
          <w:p w14:paraId="25C5340A" w14:textId="77777777" w:rsidR="00295655" w:rsidRPr="004074F5" w:rsidRDefault="00295655" w:rsidP="00295655">
            <w:pPr>
              <w:rPr>
                <w:rFonts w:ascii="Arial" w:hAnsi="Arial" w:cs="Arial"/>
                <w:b/>
                <w:iCs/>
                <w:sz w:val="24"/>
                <w:szCs w:val="24"/>
              </w:rPr>
            </w:pPr>
          </w:p>
          <w:p w14:paraId="43D5DC66" w14:textId="3FC6E61C" w:rsidR="005F5507" w:rsidRPr="004074F5" w:rsidRDefault="005F5507" w:rsidP="00AF6287">
            <w:pPr>
              <w:pStyle w:val="NormalWeb"/>
              <w:spacing w:after="0" w:line="240" w:lineRule="auto"/>
              <w:jc w:val="both"/>
              <w:rPr>
                <w:rFonts w:ascii="Arial" w:hAnsi="Arial" w:cs="Arial"/>
              </w:rPr>
            </w:pPr>
            <w:r w:rsidRPr="004074F5">
              <w:rPr>
                <w:rFonts w:ascii="Arial" w:hAnsi="Arial" w:cs="Arial"/>
                <w:lang w:val="en"/>
              </w:rPr>
              <w:t xml:space="preserve">As an extraordinary response to </w:t>
            </w:r>
            <w:r w:rsidR="00747E28" w:rsidRPr="004074F5">
              <w:rPr>
                <w:rFonts w:ascii="Arial" w:hAnsi="Arial" w:cs="Arial"/>
                <w:lang w:val="en"/>
              </w:rPr>
              <w:t>Covid-19</w:t>
            </w:r>
            <w:r w:rsidRPr="004074F5">
              <w:rPr>
                <w:rFonts w:ascii="Arial" w:hAnsi="Arial" w:cs="Arial"/>
                <w:lang w:val="en"/>
              </w:rPr>
              <w:t>, the Government announced a</w:t>
            </w:r>
            <w:r w:rsidR="00B47F89" w:rsidRPr="004074F5">
              <w:rPr>
                <w:rFonts w:ascii="Arial" w:hAnsi="Arial" w:cs="Arial"/>
                <w:lang w:val="en"/>
              </w:rPr>
              <w:t xml:space="preserve"> 100%</w:t>
            </w:r>
            <w:r w:rsidRPr="004074F5">
              <w:rPr>
                <w:rFonts w:ascii="Arial" w:hAnsi="Arial" w:cs="Arial"/>
                <w:lang w:val="en"/>
              </w:rPr>
              <w:t xml:space="preserve"> business rates </w:t>
            </w:r>
            <w:r w:rsidR="00256FD9">
              <w:rPr>
                <w:rFonts w:ascii="Arial" w:hAnsi="Arial" w:cs="Arial"/>
                <w:lang w:val="en"/>
              </w:rPr>
              <w:t>n</w:t>
            </w:r>
            <w:r w:rsidRPr="004074F5">
              <w:rPr>
                <w:rFonts w:ascii="Arial" w:hAnsi="Arial" w:cs="Arial"/>
                <w:lang w:val="en"/>
              </w:rPr>
              <w:t xml:space="preserve">ursery </w:t>
            </w:r>
            <w:r w:rsidR="00256FD9">
              <w:rPr>
                <w:rFonts w:ascii="Arial" w:hAnsi="Arial" w:cs="Arial"/>
                <w:lang w:val="en"/>
              </w:rPr>
              <w:t>d</w:t>
            </w:r>
            <w:r w:rsidRPr="004074F5">
              <w:rPr>
                <w:rFonts w:ascii="Arial" w:hAnsi="Arial" w:cs="Arial"/>
                <w:lang w:val="en"/>
              </w:rPr>
              <w:t>iscount on 18 March 2020.</w:t>
            </w:r>
          </w:p>
          <w:p w14:paraId="7E750872" w14:textId="77777777" w:rsidR="005F5507" w:rsidRPr="004074F5" w:rsidRDefault="005F5507" w:rsidP="00AF6287">
            <w:pPr>
              <w:pStyle w:val="ListParagraph"/>
              <w:jc w:val="both"/>
              <w:rPr>
                <w:rFonts w:cs="Arial"/>
                <w:lang w:val="en"/>
              </w:rPr>
            </w:pPr>
          </w:p>
          <w:p w14:paraId="6AD203FC" w14:textId="7DCBE7A3" w:rsidR="005F5507" w:rsidRPr="004074F5" w:rsidRDefault="005F5507" w:rsidP="00AF6287">
            <w:pPr>
              <w:pStyle w:val="NormalWeb"/>
              <w:spacing w:after="0" w:line="240" w:lineRule="auto"/>
              <w:jc w:val="both"/>
              <w:rPr>
                <w:rFonts w:ascii="Arial" w:hAnsi="Arial" w:cs="Arial"/>
              </w:rPr>
            </w:pPr>
            <w:r w:rsidRPr="004074F5">
              <w:rPr>
                <w:rFonts w:ascii="Arial" w:hAnsi="Arial" w:cs="Arial"/>
                <w:lang w:val="en"/>
              </w:rPr>
              <w:t xml:space="preserve">This relief </w:t>
            </w:r>
            <w:r w:rsidR="00766976">
              <w:rPr>
                <w:rFonts w:ascii="Arial" w:hAnsi="Arial" w:cs="Arial"/>
                <w:lang w:val="en"/>
              </w:rPr>
              <w:t>applied</w:t>
            </w:r>
            <w:r w:rsidRPr="004074F5">
              <w:rPr>
                <w:rFonts w:ascii="Arial" w:hAnsi="Arial" w:cs="Arial"/>
                <w:lang w:val="en"/>
              </w:rPr>
              <w:t xml:space="preserve"> to hereditaments occupied by providers on </w:t>
            </w:r>
            <w:proofErr w:type="spellStart"/>
            <w:r w:rsidRPr="004074F5">
              <w:rPr>
                <w:rFonts w:ascii="Arial" w:hAnsi="Arial" w:cs="Arial"/>
                <w:lang w:val="en"/>
              </w:rPr>
              <w:t>Ofsted’s</w:t>
            </w:r>
            <w:proofErr w:type="spellEnd"/>
            <w:r w:rsidRPr="004074F5">
              <w:rPr>
                <w:rFonts w:ascii="Arial" w:hAnsi="Arial" w:cs="Arial"/>
                <w:lang w:val="en"/>
              </w:rPr>
              <w:t xml:space="preserve"> Early Years Register and wholly or mainly used for the provision of the Early Years Foundation Stage and which are subject to business rates in the year 2020</w:t>
            </w:r>
            <w:r w:rsidR="001557AF">
              <w:rPr>
                <w:rFonts w:ascii="Arial" w:hAnsi="Arial" w:cs="Arial"/>
                <w:lang w:val="en"/>
              </w:rPr>
              <w:t>/</w:t>
            </w:r>
            <w:r w:rsidRPr="004074F5">
              <w:rPr>
                <w:rFonts w:ascii="Arial" w:hAnsi="Arial" w:cs="Arial"/>
                <w:lang w:val="en"/>
              </w:rPr>
              <w:t>21. There w</w:t>
            </w:r>
            <w:r w:rsidR="00867D7A">
              <w:rPr>
                <w:rFonts w:ascii="Arial" w:hAnsi="Arial" w:cs="Arial"/>
                <w:lang w:val="en"/>
              </w:rPr>
              <w:t>as</w:t>
            </w:r>
            <w:r w:rsidRPr="004074F5">
              <w:rPr>
                <w:rFonts w:ascii="Arial" w:hAnsi="Arial" w:cs="Arial"/>
                <w:lang w:val="en"/>
              </w:rPr>
              <w:t xml:space="preserve"> no </w:t>
            </w:r>
            <w:proofErr w:type="spellStart"/>
            <w:r w:rsidRPr="004074F5">
              <w:rPr>
                <w:rFonts w:ascii="Arial" w:hAnsi="Arial" w:cs="Arial"/>
                <w:lang w:val="en"/>
              </w:rPr>
              <w:t>rateable</w:t>
            </w:r>
            <w:proofErr w:type="spellEnd"/>
            <w:r w:rsidRPr="004074F5">
              <w:rPr>
                <w:rFonts w:ascii="Arial" w:hAnsi="Arial" w:cs="Arial"/>
                <w:lang w:val="en"/>
              </w:rPr>
              <w:t xml:space="preserve"> value limit on the relief.</w:t>
            </w:r>
          </w:p>
          <w:p w14:paraId="1AB1599D" w14:textId="05C3955C" w:rsidR="00295655" w:rsidRDefault="00295655" w:rsidP="00AF6287">
            <w:pPr>
              <w:jc w:val="both"/>
              <w:rPr>
                <w:rFonts w:ascii="Arial" w:hAnsi="Arial" w:cs="Arial"/>
                <w:bCs/>
                <w:iCs/>
                <w:sz w:val="24"/>
                <w:szCs w:val="24"/>
              </w:rPr>
            </w:pPr>
          </w:p>
          <w:p w14:paraId="3CAF2FDC" w14:textId="6313E3C7" w:rsidR="002F01A6" w:rsidRDefault="00D6774B" w:rsidP="00AF6287">
            <w:pPr>
              <w:jc w:val="both"/>
              <w:rPr>
                <w:rFonts w:ascii="Arial" w:hAnsi="Arial" w:cs="Arial"/>
                <w:bCs/>
                <w:iCs/>
                <w:sz w:val="24"/>
                <w:szCs w:val="24"/>
              </w:rPr>
            </w:pPr>
            <w:r>
              <w:rPr>
                <w:rFonts w:ascii="Arial" w:hAnsi="Arial" w:cs="Arial"/>
                <w:bCs/>
                <w:iCs/>
                <w:sz w:val="24"/>
                <w:szCs w:val="24"/>
              </w:rPr>
              <w:t xml:space="preserve">At the </w:t>
            </w:r>
            <w:r w:rsidR="00903CA2">
              <w:rPr>
                <w:rFonts w:ascii="Arial" w:hAnsi="Arial" w:cs="Arial"/>
                <w:bCs/>
                <w:iCs/>
                <w:sz w:val="24"/>
                <w:szCs w:val="24"/>
              </w:rPr>
              <w:t xml:space="preserve">Spring </w:t>
            </w:r>
            <w:r>
              <w:rPr>
                <w:rFonts w:ascii="Arial" w:hAnsi="Arial" w:cs="Arial"/>
                <w:bCs/>
                <w:iCs/>
                <w:sz w:val="24"/>
                <w:szCs w:val="24"/>
              </w:rPr>
              <w:t xml:space="preserve">Budget on 3 March 2021, the Chancellor </w:t>
            </w:r>
            <w:r w:rsidR="0052585D">
              <w:rPr>
                <w:rFonts w:ascii="Arial" w:hAnsi="Arial" w:cs="Arial"/>
                <w:bCs/>
                <w:iCs/>
                <w:sz w:val="24"/>
                <w:szCs w:val="24"/>
              </w:rPr>
              <w:t xml:space="preserve">extended the nursery discount </w:t>
            </w:r>
            <w:r w:rsidR="00867D7A">
              <w:rPr>
                <w:rFonts w:ascii="Arial" w:hAnsi="Arial" w:cs="Arial"/>
                <w:bCs/>
                <w:iCs/>
                <w:sz w:val="24"/>
                <w:szCs w:val="24"/>
              </w:rPr>
              <w:t>at</w:t>
            </w:r>
            <w:r w:rsidR="0052585D">
              <w:rPr>
                <w:rFonts w:ascii="Arial" w:hAnsi="Arial" w:cs="Arial"/>
                <w:bCs/>
                <w:iCs/>
                <w:sz w:val="24"/>
                <w:szCs w:val="24"/>
              </w:rPr>
              <w:t xml:space="preserve"> 100% for the initial </w:t>
            </w:r>
            <w:r w:rsidR="00E34434">
              <w:rPr>
                <w:rFonts w:ascii="Arial" w:hAnsi="Arial" w:cs="Arial"/>
                <w:bCs/>
                <w:iCs/>
                <w:sz w:val="24"/>
                <w:szCs w:val="24"/>
              </w:rPr>
              <w:t xml:space="preserve">three </w:t>
            </w:r>
            <w:r w:rsidR="0052585D">
              <w:rPr>
                <w:rFonts w:ascii="Arial" w:hAnsi="Arial" w:cs="Arial"/>
                <w:bCs/>
                <w:iCs/>
                <w:sz w:val="24"/>
                <w:szCs w:val="24"/>
              </w:rPr>
              <w:t>months of the 2021/22 fin</w:t>
            </w:r>
            <w:r w:rsidR="00A52711">
              <w:rPr>
                <w:rFonts w:ascii="Arial" w:hAnsi="Arial" w:cs="Arial"/>
                <w:bCs/>
                <w:iCs/>
                <w:sz w:val="24"/>
                <w:szCs w:val="24"/>
              </w:rPr>
              <w:t>ancial year</w:t>
            </w:r>
            <w:r w:rsidR="00E34434">
              <w:rPr>
                <w:rFonts w:ascii="Arial" w:hAnsi="Arial" w:cs="Arial"/>
                <w:bCs/>
                <w:iCs/>
                <w:sz w:val="24"/>
                <w:szCs w:val="24"/>
              </w:rPr>
              <w:t>, decreasing to</w:t>
            </w:r>
            <w:r w:rsidR="00C66D93">
              <w:rPr>
                <w:rFonts w:ascii="Arial" w:hAnsi="Arial" w:cs="Arial"/>
                <w:bCs/>
                <w:iCs/>
                <w:sz w:val="24"/>
                <w:szCs w:val="24"/>
              </w:rPr>
              <w:t xml:space="preserve"> 66% for the remainder of the </w:t>
            </w:r>
            <w:r w:rsidR="003C5699">
              <w:rPr>
                <w:rFonts w:ascii="Arial" w:hAnsi="Arial" w:cs="Arial"/>
                <w:bCs/>
                <w:iCs/>
                <w:sz w:val="24"/>
                <w:szCs w:val="24"/>
              </w:rPr>
              <w:t>year.</w:t>
            </w:r>
          </w:p>
          <w:p w14:paraId="50D2A1DD" w14:textId="77777777" w:rsidR="00903CA2" w:rsidRDefault="00903CA2" w:rsidP="00AF6287">
            <w:pPr>
              <w:jc w:val="both"/>
              <w:rPr>
                <w:rFonts w:ascii="Arial" w:hAnsi="Arial" w:cs="Arial"/>
                <w:bCs/>
                <w:iCs/>
                <w:sz w:val="24"/>
                <w:szCs w:val="24"/>
              </w:rPr>
            </w:pPr>
          </w:p>
          <w:p w14:paraId="094E00D2" w14:textId="294EC55F" w:rsidR="006D1740" w:rsidRPr="006E0E6D" w:rsidRDefault="006D1740" w:rsidP="00AF6287">
            <w:pPr>
              <w:jc w:val="both"/>
              <w:rPr>
                <w:rFonts w:ascii="Arial" w:hAnsi="Arial" w:cs="Arial"/>
                <w:bCs/>
                <w:iCs/>
                <w:sz w:val="24"/>
                <w:szCs w:val="24"/>
              </w:rPr>
            </w:pPr>
            <w:r w:rsidRPr="006E0E6D">
              <w:rPr>
                <w:rFonts w:ascii="Arial" w:hAnsi="Arial" w:cs="Arial"/>
                <w:bCs/>
                <w:iCs/>
                <w:sz w:val="24"/>
                <w:szCs w:val="24"/>
              </w:rPr>
              <w:t xml:space="preserve">There will be no cash cap on </w:t>
            </w:r>
            <w:r w:rsidR="00E53685">
              <w:rPr>
                <w:rFonts w:ascii="Arial" w:hAnsi="Arial" w:cs="Arial"/>
                <w:bCs/>
                <w:iCs/>
                <w:sz w:val="24"/>
                <w:szCs w:val="24"/>
              </w:rPr>
              <w:t>the nursery discount</w:t>
            </w:r>
            <w:r w:rsidRPr="006E0E6D">
              <w:rPr>
                <w:rFonts w:ascii="Arial" w:hAnsi="Arial" w:cs="Arial"/>
                <w:bCs/>
                <w:iCs/>
                <w:sz w:val="24"/>
                <w:szCs w:val="24"/>
              </w:rPr>
              <w:t xml:space="preserve"> for the </w:t>
            </w:r>
            <w:r w:rsidR="00FA012B">
              <w:rPr>
                <w:rFonts w:ascii="Arial" w:hAnsi="Arial" w:cs="Arial"/>
                <w:bCs/>
                <w:iCs/>
                <w:sz w:val="24"/>
                <w:szCs w:val="24"/>
              </w:rPr>
              <w:t>first three months of the 2021/22 scheme</w:t>
            </w:r>
            <w:r w:rsidRPr="006E0E6D">
              <w:rPr>
                <w:rFonts w:ascii="Arial" w:hAnsi="Arial" w:cs="Arial"/>
                <w:bCs/>
                <w:iCs/>
                <w:sz w:val="24"/>
                <w:szCs w:val="24"/>
              </w:rPr>
              <w:t>. However, from 1 July 2021 relief will be capped at £105,000 per business.</w:t>
            </w:r>
          </w:p>
          <w:p w14:paraId="781CD129" w14:textId="77777777" w:rsidR="00FD5FD2" w:rsidRPr="004074F5" w:rsidRDefault="00FD5FD2" w:rsidP="00AF6287">
            <w:pPr>
              <w:jc w:val="both"/>
              <w:rPr>
                <w:rFonts w:ascii="Arial" w:hAnsi="Arial" w:cs="Arial"/>
                <w:bCs/>
                <w:iCs/>
                <w:sz w:val="24"/>
                <w:szCs w:val="24"/>
              </w:rPr>
            </w:pPr>
          </w:p>
          <w:p w14:paraId="1D265E10" w14:textId="3159E6EE" w:rsidR="004633A3" w:rsidRDefault="098E219C" w:rsidP="0066A6CB">
            <w:pPr>
              <w:jc w:val="both"/>
              <w:rPr>
                <w:rFonts w:ascii="Arial" w:hAnsi="Arial" w:cs="Arial"/>
                <w:sz w:val="24"/>
                <w:szCs w:val="24"/>
              </w:rPr>
            </w:pPr>
            <w:r w:rsidRPr="0066A6CB">
              <w:rPr>
                <w:rFonts w:ascii="Arial" w:hAnsi="Arial" w:cs="Arial"/>
                <w:sz w:val="24"/>
                <w:szCs w:val="24"/>
              </w:rPr>
              <w:t>For f</w:t>
            </w:r>
            <w:r w:rsidR="57F49C48" w:rsidRPr="0066A6CB">
              <w:rPr>
                <w:rFonts w:ascii="Arial" w:hAnsi="Arial" w:cs="Arial"/>
                <w:sz w:val="24"/>
                <w:szCs w:val="24"/>
              </w:rPr>
              <w:t xml:space="preserve">ull guidance </w:t>
            </w:r>
            <w:r w:rsidRPr="0066A6CB">
              <w:rPr>
                <w:rFonts w:ascii="Arial" w:hAnsi="Arial" w:cs="Arial"/>
                <w:sz w:val="24"/>
                <w:szCs w:val="24"/>
              </w:rPr>
              <w:t xml:space="preserve">on how to apply the </w:t>
            </w:r>
            <w:r w:rsidR="2DDB4355" w:rsidRPr="0066A6CB">
              <w:rPr>
                <w:rFonts w:ascii="Arial" w:hAnsi="Arial" w:cs="Arial"/>
                <w:sz w:val="24"/>
                <w:szCs w:val="24"/>
              </w:rPr>
              <w:t>n</w:t>
            </w:r>
            <w:r w:rsidR="5CD18C66" w:rsidRPr="0066A6CB">
              <w:rPr>
                <w:rFonts w:ascii="Arial" w:hAnsi="Arial" w:cs="Arial"/>
                <w:sz w:val="24"/>
                <w:szCs w:val="24"/>
              </w:rPr>
              <w:t>urser</w:t>
            </w:r>
            <w:r w:rsidR="00512C05" w:rsidRPr="0066A6CB">
              <w:rPr>
                <w:rFonts w:ascii="Arial" w:hAnsi="Arial" w:cs="Arial"/>
                <w:sz w:val="24"/>
                <w:szCs w:val="24"/>
              </w:rPr>
              <w:t>y</w:t>
            </w:r>
            <w:r w:rsidRPr="0066A6CB">
              <w:rPr>
                <w:rFonts w:ascii="Arial" w:hAnsi="Arial" w:cs="Arial"/>
                <w:sz w:val="24"/>
                <w:szCs w:val="24"/>
              </w:rPr>
              <w:t xml:space="preserve"> discount, please </w:t>
            </w:r>
            <w:r w:rsidR="02955AB4" w:rsidRPr="0066A6CB">
              <w:rPr>
                <w:rFonts w:ascii="Arial" w:hAnsi="Arial" w:cs="Arial"/>
                <w:sz w:val="24"/>
                <w:szCs w:val="24"/>
              </w:rPr>
              <w:t xml:space="preserve">click </w:t>
            </w:r>
            <w:hyperlink r:id="rId14" w:history="1">
              <w:r w:rsidR="617350EC" w:rsidRPr="0066A6CB">
                <w:rPr>
                  <w:rStyle w:val="Hyperlink"/>
                  <w:rFonts w:ascii="Arial" w:hAnsi="Arial" w:cs="Arial"/>
                  <w:sz w:val="24"/>
                  <w:szCs w:val="24"/>
                </w:rPr>
                <w:t>here</w:t>
              </w:r>
            </w:hyperlink>
            <w:r w:rsidR="02955AB4" w:rsidRPr="0066A6CB">
              <w:rPr>
                <w:rFonts w:ascii="Arial" w:hAnsi="Arial" w:cs="Arial"/>
                <w:sz w:val="24"/>
                <w:szCs w:val="24"/>
              </w:rPr>
              <w:t>.</w:t>
            </w:r>
          </w:p>
          <w:p w14:paraId="4312F55B" w14:textId="495B895D" w:rsidR="005F0BB3" w:rsidRDefault="005F0BB3" w:rsidP="00AF6287">
            <w:pPr>
              <w:jc w:val="both"/>
              <w:rPr>
                <w:rFonts w:ascii="Arial" w:hAnsi="Arial" w:cs="Arial"/>
                <w:bCs/>
                <w:iCs/>
                <w:sz w:val="24"/>
                <w:szCs w:val="24"/>
              </w:rPr>
            </w:pPr>
          </w:p>
          <w:p w14:paraId="57B17E70" w14:textId="7D985E73" w:rsidR="005F0BB3" w:rsidRPr="004074F5" w:rsidRDefault="005F0BB3" w:rsidP="00AF6287">
            <w:pPr>
              <w:jc w:val="both"/>
              <w:rPr>
                <w:rFonts w:ascii="Arial" w:hAnsi="Arial" w:cs="Arial"/>
                <w:bCs/>
                <w:iCs/>
                <w:sz w:val="24"/>
                <w:szCs w:val="24"/>
              </w:rPr>
            </w:pPr>
            <w:r>
              <w:rPr>
                <w:rFonts w:ascii="Arial" w:hAnsi="Arial" w:cs="Arial"/>
                <w:iCs/>
                <w:sz w:val="24"/>
                <w:szCs w:val="24"/>
              </w:rPr>
              <w:t xml:space="preserve">The Government has already set out the compensation due via </w:t>
            </w:r>
            <w:r w:rsidR="00B160AD">
              <w:rPr>
                <w:rFonts w:ascii="Arial" w:hAnsi="Arial" w:cs="Arial"/>
                <w:iCs/>
                <w:sz w:val="24"/>
                <w:szCs w:val="24"/>
              </w:rPr>
              <w:t>s.</w:t>
            </w:r>
            <w:r>
              <w:rPr>
                <w:rFonts w:ascii="Arial" w:hAnsi="Arial" w:cs="Arial"/>
                <w:iCs/>
                <w:sz w:val="24"/>
                <w:szCs w:val="24"/>
              </w:rPr>
              <w:t>31 grant to billing authorities for the initial four</w:t>
            </w:r>
            <w:r w:rsidR="0038649C">
              <w:rPr>
                <w:rFonts w:ascii="Arial" w:hAnsi="Arial" w:cs="Arial"/>
                <w:iCs/>
                <w:sz w:val="24"/>
                <w:szCs w:val="24"/>
              </w:rPr>
              <w:t xml:space="preserve"> </w:t>
            </w:r>
            <w:r>
              <w:rPr>
                <w:rFonts w:ascii="Arial" w:hAnsi="Arial" w:cs="Arial"/>
                <w:iCs/>
                <w:sz w:val="24"/>
                <w:szCs w:val="24"/>
              </w:rPr>
              <w:t xml:space="preserve">months of 2021/22 to assist them with any cash flow issues. Billing authorities are now required to estimate the </w:t>
            </w:r>
            <w:r w:rsidRPr="00AF6287">
              <w:rPr>
                <w:rFonts w:ascii="Arial" w:hAnsi="Arial" w:cs="Arial"/>
                <w:b/>
                <w:bCs/>
                <w:iCs/>
                <w:sz w:val="24"/>
                <w:szCs w:val="24"/>
              </w:rPr>
              <w:t xml:space="preserve">total amount of qualifying </w:t>
            </w:r>
            <w:r w:rsidR="00256FD9">
              <w:rPr>
                <w:rFonts w:ascii="Arial" w:hAnsi="Arial" w:cs="Arial"/>
                <w:b/>
                <w:bCs/>
                <w:iCs/>
                <w:sz w:val="24"/>
                <w:szCs w:val="24"/>
              </w:rPr>
              <w:t>n</w:t>
            </w:r>
            <w:r w:rsidRPr="00AF6287">
              <w:rPr>
                <w:rFonts w:ascii="Arial" w:hAnsi="Arial" w:cs="Arial"/>
                <w:b/>
                <w:bCs/>
                <w:iCs/>
                <w:sz w:val="24"/>
                <w:szCs w:val="24"/>
              </w:rPr>
              <w:t>ursery discount they intend to award under the 2021/22 scheme</w:t>
            </w:r>
            <w:r>
              <w:rPr>
                <w:rFonts w:ascii="Arial" w:hAnsi="Arial" w:cs="Arial"/>
                <w:iCs/>
                <w:sz w:val="24"/>
                <w:szCs w:val="24"/>
              </w:rPr>
              <w:t>.</w:t>
            </w:r>
            <w:r w:rsidR="00292E95">
              <w:rPr>
                <w:rFonts w:ascii="Arial" w:hAnsi="Arial" w:cs="Arial"/>
                <w:iCs/>
                <w:sz w:val="24"/>
                <w:szCs w:val="24"/>
              </w:rPr>
              <w:t xml:space="preserve"> This form will then calculate the remaining on</w:t>
            </w:r>
            <w:r w:rsidR="00CB4BCF">
              <w:rPr>
                <w:rFonts w:ascii="Arial" w:hAnsi="Arial" w:cs="Arial"/>
                <w:iCs/>
                <w:sz w:val="24"/>
                <w:szCs w:val="24"/>
              </w:rPr>
              <w:t xml:space="preserve"> </w:t>
            </w:r>
            <w:r w:rsidR="00292E95">
              <w:rPr>
                <w:rFonts w:ascii="Arial" w:hAnsi="Arial" w:cs="Arial"/>
                <w:iCs/>
                <w:sz w:val="24"/>
                <w:szCs w:val="24"/>
              </w:rPr>
              <w:t>account compensation due for the year which will be paid to billing authorities from August 2021 to March 2022.</w:t>
            </w:r>
          </w:p>
          <w:p w14:paraId="791BCA8C" w14:textId="77777777" w:rsidR="00295655" w:rsidRPr="004074F5" w:rsidRDefault="00295655" w:rsidP="009D7A0A">
            <w:pPr>
              <w:rPr>
                <w:rFonts w:ascii="Arial" w:hAnsi="Arial" w:cs="Arial"/>
                <w:b/>
                <w:iCs/>
                <w:sz w:val="24"/>
                <w:szCs w:val="24"/>
              </w:rPr>
            </w:pPr>
          </w:p>
        </w:tc>
      </w:tr>
    </w:tbl>
    <w:p w14:paraId="4D6C58D7" w14:textId="4CE8F5FF" w:rsidR="00295655" w:rsidRPr="004074F5" w:rsidRDefault="00295655" w:rsidP="0012021F">
      <w:pPr>
        <w:rPr>
          <w:rFonts w:ascii="Arial" w:hAnsi="Arial" w:cs="Arial"/>
          <w:b/>
          <w:iCs/>
          <w:sz w:val="24"/>
          <w:szCs w:val="24"/>
        </w:rPr>
      </w:pPr>
    </w:p>
    <w:p w14:paraId="11605DA1" w14:textId="168473F9" w:rsidR="005E434A" w:rsidRPr="004074F5" w:rsidRDefault="009137D8" w:rsidP="005E434A">
      <w:pPr>
        <w:ind w:left="1440" w:hanging="1440"/>
        <w:rPr>
          <w:rFonts w:ascii="Arial" w:hAnsi="Arial" w:cs="Arial"/>
          <w:b/>
          <w:iCs/>
          <w:sz w:val="24"/>
          <w:szCs w:val="24"/>
          <w:u w:val="single"/>
        </w:rPr>
      </w:pPr>
      <w:r w:rsidRPr="004074F5">
        <w:rPr>
          <w:rFonts w:ascii="Arial" w:hAnsi="Arial" w:cs="Arial"/>
          <w:bCs/>
          <w:iCs/>
          <w:sz w:val="24"/>
          <w:szCs w:val="24"/>
        </w:rPr>
        <w:t xml:space="preserve">Line </w:t>
      </w:r>
      <w:r w:rsidR="00D12481">
        <w:rPr>
          <w:rFonts w:ascii="Arial" w:hAnsi="Arial" w:cs="Arial"/>
          <w:bCs/>
          <w:iCs/>
          <w:sz w:val="24"/>
          <w:szCs w:val="24"/>
        </w:rPr>
        <w:t>2</w:t>
      </w:r>
      <w:r w:rsidR="00871F9C" w:rsidRPr="004074F5">
        <w:rPr>
          <w:rFonts w:ascii="Arial" w:hAnsi="Arial" w:cs="Arial"/>
          <w:bCs/>
          <w:iCs/>
          <w:sz w:val="24"/>
          <w:szCs w:val="24"/>
        </w:rPr>
        <w:t>:</w:t>
      </w:r>
      <w:r w:rsidRPr="004074F5">
        <w:rPr>
          <w:rFonts w:ascii="Arial" w:hAnsi="Arial" w:cs="Arial"/>
          <w:bCs/>
          <w:iCs/>
          <w:sz w:val="24"/>
          <w:szCs w:val="24"/>
        </w:rPr>
        <w:tab/>
      </w:r>
      <w:bookmarkStart w:id="0" w:name="_Hlk32334779"/>
      <w:r w:rsidR="007A045B" w:rsidRPr="004074F5">
        <w:rPr>
          <w:rFonts w:ascii="Arial" w:hAnsi="Arial" w:cs="Arial"/>
          <w:b/>
          <w:iCs/>
          <w:sz w:val="24"/>
          <w:szCs w:val="24"/>
        </w:rPr>
        <w:t xml:space="preserve">Data cell. </w:t>
      </w:r>
      <w:r w:rsidR="005E434A" w:rsidRPr="004074F5">
        <w:rPr>
          <w:rFonts w:ascii="Arial" w:hAnsi="Arial" w:cs="Arial"/>
          <w:b/>
          <w:iCs/>
          <w:sz w:val="24"/>
          <w:szCs w:val="24"/>
          <w:u w:val="single"/>
        </w:rPr>
        <w:t>Local Authorities should enter data.</w:t>
      </w:r>
    </w:p>
    <w:p w14:paraId="2136073D" w14:textId="199538D3" w:rsidR="009137D8" w:rsidRPr="004074F5" w:rsidRDefault="5FEC6D51" w:rsidP="0066A6CB">
      <w:pPr>
        <w:ind w:left="1440"/>
        <w:jc w:val="both"/>
        <w:rPr>
          <w:rFonts w:ascii="Arial" w:hAnsi="Arial" w:cs="Arial"/>
          <w:sz w:val="24"/>
          <w:szCs w:val="24"/>
        </w:rPr>
      </w:pPr>
      <w:r w:rsidRPr="7444998F">
        <w:rPr>
          <w:rFonts w:ascii="Arial" w:hAnsi="Arial" w:cs="Arial"/>
          <w:sz w:val="24"/>
          <w:szCs w:val="24"/>
        </w:rPr>
        <w:t xml:space="preserve">See </w:t>
      </w:r>
      <w:r w:rsidR="2F904981" w:rsidRPr="7444998F">
        <w:rPr>
          <w:rFonts w:ascii="Arial" w:hAnsi="Arial" w:cs="Arial"/>
          <w:sz w:val="24"/>
          <w:szCs w:val="24"/>
        </w:rPr>
        <w:t>N</w:t>
      </w:r>
      <w:r w:rsidRPr="7444998F">
        <w:rPr>
          <w:rFonts w:ascii="Arial" w:hAnsi="Arial" w:cs="Arial"/>
          <w:sz w:val="24"/>
          <w:szCs w:val="24"/>
        </w:rPr>
        <w:t xml:space="preserve">ote </w:t>
      </w:r>
      <w:r w:rsidR="24456D68" w:rsidRPr="7444998F">
        <w:rPr>
          <w:rFonts w:ascii="Arial" w:hAnsi="Arial" w:cs="Arial"/>
          <w:sz w:val="24"/>
          <w:szCs w:val="24"/>
        </w:rPr>
        <w:t>B</w:t>
      </w:r>
      <w:r w:rsidRPr="7444998F">
        <w:rPr>
          <w:rFonts w:ascii="Arial" w:hAnsi="Arial" w:cs="Arial"/>
          <w:sz w:val="24"/>
          <w:szCs w:val="24"/>
        </w:rPr>
        <w:t xml:space="preserve">. </w:t>
      </w:r>
      <w:r w:rsidR="5FB9A07C" w:rsidRPr="7444998F">
        <w:rPr>
          <w:rFonts w:ascii="Arial" w:hAnsi="Arial" w:cs="Arial"/>
          <w:sz w:val="24"/>
          <w:szCs w:val="24"/>
        </w:rPr>
        <w:t xml:space="preserve">At line </w:t>
      </w:r>
      <w:r w:rsidR="715F93BC" w:rsidRPr="7444998F">
        <w:rPr>
          <w:rFonts w:ascii="Arial" w:hAnsi="Arial" w:cs="Arial"/>
          <w:sz w:val="24"/>
          <w:szCs w:val="24"/>
        </w:rPr>
        <w:t>2</w:t>
      </w:r>
      <w:r w:rsidR="5FB9A07C" w:rsidRPr="7444998F">
        <w:rPr>
          <w:rFonts w:ascii="Arial" w:hAnsi="Arial" w:cs="Arial"/>
          <w:sz w:val="24"/>
          <w:szCs w:val="24"/>
        </w:rPr>
        <w:t xml:space="preserve"> authorities should enter the </w:t>
      </w:r>
      <w:r w:rsidR="7A6451EF" w:rsidRPr="00F135C0">
        <w:rPr>
          <w:rFonts w:ascii="Arial" w:hAnsi="Arial" w:cs="Arial"/>
          <w:b/>
          <w:bCs/>
          <w:sz w:val="24"/>
          <w:szCs w:val="24"/>
          <w:u w:val="single"/>
        </w:rPr>
        <w:t>TOTAL</w:t>
      </w:r>
      <w:r w:rsidR="7A6451EF" w:rsidRPr="7444998F">
        <w:rPr>
          <w:rFonts w:ascii="Arial" w:hAnsi="Arial" w:cs="Arial"/>
          <w:sz w:val="24"/>
          <w:szCs w:val="24"/>
        </w:rPr>
        <w:t xml:space="preserve"> </w:t>
      </w:r>
      <w:r w:rsidR="5FB9A07C" w:rsidRPr="7444998F">
        <w:rPr>
          <w:rFonts w:ascii="Arial" w:hAnsi="Arial" w:cs="Arial"/>
          <w:sz w:val="24"/>
          <w:szCs w:val="24"/>
        </w:rPr>
        <w:t xml:space="preserve">cost of any </w:t>
      </w:r>
      <w:r w:rsidR="004F2322">
        <w:rPr>
          <w:rFonts w:ascii="Arial" w:hAnsi="Arial" w:cs="Arial"/>
          <w:sz w:val="24"/>
          <w:szCs w:val="24"/>
        </w:rPr>
        <w:t>n</w:t>
      </w:r>
      <w:r w:rsidR="60B956B2" w:rsidRPr="7444998F">
        <w:rPr>
          <w:rFonts w:ascii="Arial" w:hAnsi="Arial" w:cs="Arial"/>
          <w:sz w:val="24"/>
          <w:szCs w:val="24"/>
        </w:rPr>
        <w:t>urser</w:t>
      </w:r>
      <w:r w:rsidR="3ABED18A" w:rsidRPr="7444998F">
        <w:rPr>
          <w:rFonts w:ascii="Arial" w:hAnsi="Arial" w:cs="Arial"/>
          <w:sz w:val="24"/>
          <w:szCs w:val="24"/>
        </w:rPr>
        <w:t>y</w:t>
      </w:r>
      <w:r w:rsidR="0A8EA864" w:rsidRPr="7444998F">
        <w:rPr>
          <w:rFonts w:ascii="Arial" w:hAnsi="Arial" w:cs="Arial"/>
          <w:sz w:val="24"/>
          <w:szCs w:val="24"/>
        </w:rPr>
        <w:t xml:space="preserve"> discount</w:t>
      </w:r>
      <w:r w:rsidR="5FB9A07C" w:rsidRPr="7444998F">
        <w:rPr>
          <w:rFonts w:ascii="Arial" w:hAnsi="Arial" w:cs="Arial"/>
          <w:sz w:val="24"/>
          <w:szCs w:val="24"/>
        </w:rPr>
        <w:t xml:space="preserve"> </w:t>
      </w:r>
      <w:r w:rsidR="7A6451EF" w:rsidRPr="7444998F">
        <w:rPr>
          <w:rFonts w:ascii="Arial" w:hAnsi="Arial" w:cs="Arial"/>
          <w:sz w:val="24"/>
          <w:szCs w:val="24"/>
        </w:rPr>
        <w:t xml:space="preserve">they expect to award in accordance with the guidance over the 2021/22 financial year, for which they expect to be reimbursed through </w:t>
      </w:r>
      <w:r w:rsidR="00F13D8B">
        <w:rPr>
          <w:rFonts w:ascii="Arial" w:hAnsi="Arial" w:cs="Arial"/>
          <w:sz w:val="24"/>
          <w:szCs w:val="24"/>
        </w:rPr>
        <w:t>s</w:t>
      </w:r>
      <w:r w:rsidR="7A6451EF" w:rsidRPr="7444998F">
        <w:rPr>
          <w:rFonts w:ascii="Arial" w:hAnsi="Arial" w:cs="Arial"/>
          <w:sz w:val="24"/>
          <w:szCs w:val="24"/>
        </w:rPr>
        <w:t>.31 grant</w:t>
      </w:r>
      <w:r w:rsidR="5FB9A07C" w:rsidRPr="7444998F">
        <w:rPr>
          <w:rFonts w:ascii="Arial" w:hAnsi="Arial" w:cs="Arial"/>
          <w:sz w:val="24"/>
          <w:szCs w:val="24"/>
        </w:rPr>
        <w:t>.</w:t>
      </w:r>
      <w:r w:rsidR="00E40472">
        <w:rPr>
          <w:rFonts w:ascii="Arial" w:hAnsi="Arial" w:cs="Arial"/>
          <w:sz w:val="24"/>
          <w:szCs w:val="24"/>
        </w:rPr>
        <w:t xml:space="preserve"> Authorities should enter a negative figure.</w:t>
      </w:r>
    </w:p>
    <w:p w14:paraId="30C07AC4" w14:textId="0890BC5A" w:rsidR="009137D8" w:rsidRPr="004074F5" w:rsidRDefault="009137D8" w:rsidP="00AF6287">
      <w:pPr>
        <w:ind w:left="1440"/>
        <w:jc w:val="both"/>
        <w:rPr>
          <w:rFonts w:ascii="Arial" w:hAnsi="Arial" w:cs="Arial"/>
          <w:bCs/>
          <w:iCs/>
          <w:sz w:val="24"/>
          <w:szCs w:val="24"/>
        </w:rPr>
      </w:pPr>
      <w:r w:rsidRPr="004074F5">
        <w:rPr>
          <w:rFonts w:ascii="Arial" w:hAnsi="Arial" w:cs="Arial"/>
          <w:iCs/>
          <w:sz w:val="24"/>
          <w:szCs w:val="24"/>
        </w:rPr>
        <w:t>Where applicable, separate figures are required for qualifying relief given to eligible hereditaments in designated areas</w:t>
      </w:r>
      <w:r w:rsidR="008052BC">
        <w:rPr>
          <w:rFonts w:ascii="Arial" w:hAnsi="Arial" w:cs="Arial"/>
          <w:iCs/>
          <w:sz w:val="24"/>
          <w:szCs w:val="24"/>
        </w:rPr>
        <w:t xml:space="preserve"> (column 2, see para </w:t>
      </w:r>
      <w:r w:rsidR="008052BC" w:rsidRPr="000220FB">
        <w:rPr>
          <w:rFonts w:ascii="Arial" w:hAnsi="Arial" w:cs="Arial"/>
          <w:iCs/>
          <w:sz w:val="24"/>
          <w:szCs w:val="24"/>
        </w:rPr>
        <w:t>2</w:t>
      </w:r>
      <w:r w:rsidR="0043745F" w:rsidRPr="000220FB">
        <w:rPr>
          <w:rFonts w:ascii="Arial" w:hAnsi="Arial" w:cs="Arial"/>
          <w:iCs/>
          <w:sz w:val="24"/>
          <w:szCs w:val="24"/>
        </w:rPr>
        <w:t>2</w:t>
      </w:r>
      <w:r w:rsidR="008052BC">
        <w:rPr>
          <w:rFonts w:ascii="Arial" w:hAnsi="Arial" w:cs="Arial"/>
          <w:iCs/>
          <w:sz w:val="24"/>
          <w:szCs w:val="24"/>
        </w:rPr>
        <w:t>)</w:t>
      </w:r>
      <w:r w:rsidRPr="004074F5">
        <w:rPr>
          <w:rFonts w:ascii="Arial" w:hAnsi="Arial" w:cs="Arial"/>
          <w:iCs/>
          <w:sz w:val="24"/>
          <w:szCs w:val="24"/>
        </w:rPr>
        <w:t xml:space="preserve"> and the rest of the authority’s area</w:t>
      </w:r>
      <w:r w:rsidR="008052BC">
        <w:rPr>
          <w:rFonts w:ascii="Arial" w:hAnsi="Arial" w:cs="Arial"/>
          <w:iCs/>
          <w:sz w:val="24"/>
          <w:szCs w:val="24"/>
        </w:rPr>
        <w:t xml:space="preserve"> (column 1)</w:t>
      </w:r>
      <w:r w:rsidRPr="004074F5">
        <w:rPr>
          <w:rFonts w:ascii="Arial" w:hAnsi="Arial" w:cs="Arial"/>
          <w:iCs/>
          <w:sz w:val="24"/>
          <w:szCs w:val="24"/>
        </w:rPr>
        <w:t xml:space="preserve">. </w:t>
      </w:r>
    </w:p>
    <w:p w14:paraId="63326F3E" w14:textId="5491122C" w:rsidR="009137D8" w:rsidRPr="004074F5" w:rsidRDefault="009137D8" w:rsidP="00AF6287">
      <w:pPr>
        <w:ind w:left="1440" w:hanging="1440"/>
        <w:jc w:val="both"/>
        <w:rPr>
          <w:rFonts w:ascii="Arial" w:hAnsi="Arial" w:cs="Arial"/>
          <w:bCs/>
          <w:iCs/>
          <w:sz w:val="24"/>
          <w:szCs w:val="24"/>
        </w:rPr>
      </w:pPr>
      <w:r w:rsidRPr="004074F5">
        <w:rPr>
          <w:rFonts w:ascii="Arial" w:hAnsi="Arial" w:cs="Arial"/>
          <w:bCs/>
          <w:iCs/>
          <w:sz w:val="24"/>
          <w:szCs w:val="24"/>
        </w:rPr>
        <w:lastRenderedPageBreak/>
        <w:tab/>
        <w:t xml:space="preserve">Column 3 automatically sums both columns </w:t>
      </w:r>
      <w:r w:rsidR="002872D1" w:rsidRPr="004074F5">
        <w:rPr>
          <w:rFonts w:ascii="Arial" w:hAnsi="Arial" w:cs="Arial"/>
          <w:bCs/>
          <w:iCs/>
          <w:sz w:val="24"/>
          <w:szCs w:val="24"/>
        </w:rPr>
        <w:t>to</w:t>
      </w:r>
      <w:r w:rsidRPr="004074F5">
        <w:rPr>
          <w:rFonts w:ascii="Arial" w:hAnsi="Arial" w:cs="Arial"/>
          <w:bCs/>
          <w:iCs/>
          <w:sz w:val="24"/>
          <w:szCs w:val="24"/>
        </w:rPr>
        <w:t xml:space="preserve"> give the total </w:t>
      </w:r>
      <w:r w:rsidR="0057389D">
        <w:rPr>
          <w:rFonts w:ascii="Arial" w:hAnsi="Arial" w:cs="Arial"/>
          <w:bCs/>
          <w:iCs/>
          <w:sz w:val="24"/>
          <w:szCs w:val="24"/>
        </w:rPr>
        <w:t>n</w:t>
      </w:r>
      <w:r w:rsidR="00E9275B" w:rsidRPr="004074F5">
        <w:rPr>
          <w:rFonts w:ascii="Arial" w:hAnsi="Arial" w:cs="Arial"/>
          <w:bCs/>
          <w:iCs/>
          <w:sz w:val="24"/>
          <w:szCs w:val="24"/>
        </w:rPr>
        <w:t>ursery</w:t>
      </w:r>
      <w:r w:rsidR="005E5252" w:rsidRPr="004074F5">
        <w:rPr>
          <w:rFonts w:ascii="Arial" w:hAnsi="Arial" w:cs="Arial"/>
          <w:bCs/>
          <w:iCs/>
          <w:sz w:val="24"/>
          <w:szCs w:val="24"/>
        </w:rPr>
        <w:t xml:space="preserve"> discount</w:t>
      </w:r>
      <w:r w:rsidRPr="004074F5">
        <w:rPr>
          <w:rFonts w:ascii="Arial" w:hAnsi="Arial" w:cs="Arial"/>
          <w:bCs/>
          <w:iCs/>
          <w:sz w:val="24"/>
          <w:szCs w:val="24"/>
        </w:rPr>
        <w:t xml:space="preserve"> for 202</w:t>
      </w:r>
      <w:r w:rsidR="00A25FD5">
        <w:rPr>
          <w:rFonts w:ascii="Arial" w:hAnsi="Arial" w:cs="Arial"/>
          <w:bCs/>
          <w:iCs/>
          <w:sz w:val="24"/>
          <w:szCs w:val="24"/>
        </w:rPr>
        <w:t>1</w:t>
      </w:r>
      <w:r w:rsidR="000E1D0C">
        <w:rPr>
          <w:rFonts w:ascii="Arial" w:hAnsi="Arial" w:cs="Arial"/>
          <w:bCs/>
          <w:iCs/>
          <w:sz w:val="24"/>
          <w:szCs w:val="24"/>
        </w:rPr>
        <w:t>/</w:t>
      </w:r>
      <w:r w:rsidRPr="004074F5">
        <w:rPr>
          <w:rFonts w:ascii="Arial" w:hAnsi="Arial" w:cs="Arial"/>
          <w:bCs/>
          <w:iCs/>
          <w:sz w:val="24"/>
          <w:szCs w:val="24"/>
        </w:rPr>
        <w:t>2</w:t>
      </w:r>
      <w:r w:rsidR="00A25FD5">
        <w:rPr>
          <w:rFonts w:ascii="Arial" w:hAnsi="Arial" w:cs="Arial"/>
          <w:bCs/>
          <w:iCs/>
          <w:sz w:val="24"/>
          <w:szCs w:val="24"/>
        </w:rPr>
        <w:t>2</w:t>
      </w:r>
      <w:r w:rsidRPr="004074F5">
        <w:rPr>
          <w:rFonts w:ascii="Arial" w:hAnsi="Arial" w:cs="Arial"/>
          <w:bCs/>
          <w:iCs/>
          <w:sz w:val="24"/>
          <w:szCs w:val="24"/>
        </w:rPr>
        <w:t>.</w:t>
      </w:r>
    </w:p>
    <w:bookmarkEnd w:id="0"/>
    <w:p w14:paraId="786F97DD" w14:textId="77777777" w:rsidR="008653EA" w:rsidRPr="004074F5" w:rsidRDefault="008653EA" w:rsidP="00AF6287">
      <w:pPr>
        <w:jc w:val="both"/>
        <w:rPr>
          <w:rFonts w:ascii="Arial" w:hAnsi="Arial" w:cs="Arial"/>
          <w:bCs/>
          <w:iCs/>
          <w:sz w:val="24"/>
          <w:szCs w:val="24"/>
        </w:rPr>
      </w:pPr>
    </w:p>
    <w:p w14:paraId="634EC46A" w14:textId="22F82BCC" w:rsidR="00935876" w:rsidRPr="004074F5" w:rsidRDefault="000C31E3" w:rsidP="00E13C47">
      <w:pPr>
        <w:rPr>
          <w:rFonts w:ascii="Arial" w:hAnsi="Arial" w:cs="Arial"/>
          <w:b/>
          <w:iCs/>
          <w:sz w:val="24"/>
          <w:szCs w:val="24"/>
          <w:u w:val="single"/>
        </w:rPr>
      </w:pPr>
      <w:r w:rsidRPr="004074F5">
        <w:rPr>
          <w:rFonts w:ascii="Arial" w:hAnsi="Arial" w:cs="Arial"/>
          <w:b/>
          <w:iCs/>
          <w:sz w:val="24"/>
          <w:szCs w:val="24"/>
          <w:u w:val="single"/>
        </w:rPr>
        <w:t xml:space="preserve">Part </w:t>
      </w:r>
      <w:r w:rsidR="00D25AF3">
        <w:rPr>
          <w:rFonts w:ascii="Arial" w:hAnsi="Arial" w:cs="Arial"/>
          <w:b/>
          <w:iCs/>
          <w:sz w:val="24"/>
          <w:szCs w:val="24"/>
          <w:u w:val="single"/>
        </w:rPr>
        <w:t>1b</w:t>
      </w:r>
      <w:r w:rsidRPr="004074F5">
        <w:rPr>
          <w:rFonts w:ascii="Arial" w:hAnsi="Arial" w:cs="Arial"/>
          <w:b/>
          <w:iCs/>
          <w:sz w:val="24"/>
          <w:szCs w:val="24"/>
          <w:u w:val="single"/>
        </w:rPr>
        <w:t xml:space="preserve">: </w:t>
      </w:r>
      <w:r w:rsidR="00326D20" w:rsidRPr="004074F5">
        <w:rPr>
          <w:rFonts w:ascii="Arial" w:hAnsi="Arial" w:cs="Arial"/>
          <w:b/>
          <w:iCs/>
          <w:sz w:val="24"/>
          <w:szCs w:val="24"/>
          <w:u w:val="single"/>
        </w:rPr>
        <w:t>S</w:t>
      </w:r>
      <w:r w:rsidR="00807B6D" w:rsidRPr="004074F5">
        <w:rPr>
          <w:rFonts w:ascii="Arial" w:hAnsi="Arial" w:cs="Arial"/>
          <w:b/>
          <w:iCs/>
          <w:sz w:val="24"/>
          <w:szCs w:val="24"/>
          <w:u w:val="single"/>
        </w:rPr>
        <w:t xml:space="preserve">ection </w:t>
      </w:r>
      <w:r w:rsidR="00326D20" w:rsidRPr="004074F5">
        <w:rPr>
          <w:rFonts w:ascii="Arial" w:hAnsi="Arial" w:cs="Arial"/>
          <w:b/>
          <w:iCs/>
          <w:sz w:val="24"/>
          <w:szCs w:val="24"/>
          <w:u w:val="single"/>
        </w:rPr>
        <w:t>31 Grant</w:t>
      </w:r>
    </w:p>
    <w:p w14:paraId="6AC68819" w14:textId="056547C9" w:rsidR="00D1411F" w:rsidRPr="004074F5" w:rsidRDefault="0030738F" w:rsidP="4831A441">
      <w:pPr>
        <w:pStyle w:val="ListParagraph"/>
        <w:numPr>
          <w:ilvl w:val="0"/>
          <w:numId w:val="3"/>
        </w:numPr>
        <w:jc w:val="both"/>
        <w:rPr>
          <w:rFonts w:ascii="Arial" w:hAnsi="Arial" w:cs="Arial"/>
          <w:sz w:val="24"/>
          <w:szCs w:val="24"/>
        </w:rPr>
      </w:pPr>
      <w:r w:rsidRPr="4831A441">
        <w:rPr>
          <w:rFonts w:ascii="Arial" w:hAnsi="Arial" w:cs="Arial"/>
          <w:sz w:val="24"/>
          <w:szCs w:val="24"/>
        </w:rPr>
        <w:t xml:space="preserve">This </w:t>
      </w:r>
      <w:r w:rsidR="005E209E" w:rsidRPr="4831A441">
        <w:rPr>
          <w:rFonts w:ascii="Arial" w:hAnsi="Arial" w:cs="Arial"/>
          <w:sz w:val="24"/>
          <w:szCs w:val="24"/>
        </w:rPr>
        <w:t>part</w:t>
      </w:r>
      <w:r w:rsidR="00FF44BA" w:rsidRPr="4831A441">
        <w:rPr>
          <w:rFonts w:ascii="Arial" w:hAnsi="Arial" w:cs="Arial"/>
          <w:sz w:val="24"/>
          <w:szCs w:val="24"/>
        </w:rPr>
        <w:t xml:space="preserve"> of the form</w:t>
      </w:r>
      <w:r w:rsidRPr="4831A441">
        <w:rPr>
          <w:rFonts w:ascii="Arial" w:hAnsi="Arial" w:cs="Arial"/>
          <w:sz w:val="24"/>
          <w:szCs w:val="24"/>
        </w:rPr>
        <w:t xml:space="preserve"> is for information</w:t>
      </w:r>
      <w:r w:rsidR="00D1411F" w:rsidRPr="4831A441">
        <w:rPr>
          <w:rFonts w:ascii="Arial" w:hAnsi="Arial" w:cs="Arial"/>
          <w:sz w:val="24"/>
          <w:szCs w:val="24"/>
        </w:rPr>
        <w:t xml:space="preserve"> only. It</w:t>
      </w:r>
      <w:r w:rsidRPr="4831A441">
        <w:rPr>
          <w:rFonts w:ascii="Arial" w:hAnsi="Arial" w:cs="Arial"/>
          <w:sz w:val="24"/>
          <w:szCs w:val="24"/>
        </w:rPr>
        <w:t xml:space="preserve"> calcul</w:t>
      </w:r>
      <w:r w:rsidR="001F7E1F" w:rsidRPr="4831A441">
        <w:rPr>
          <w:rFonts w:ascii="Arial" w:hAnsi="Arial" w:cs="Arial"/>
          <w:sz w:val="24"/>
          <w:szCs w:val="24"/>
        </w:rPr>
        <w:t>at</w:t>
      </w:r>
      <w:r w:rsidRPr="4831A441">
        <w:rPr>
          <w:rFonts w:ascii="Arial" w:hAnsi="Arial" w:cs="Arial"/>
          <w:sz w:val="24"/>
          <w:szCs w:val="24"/>
        </w:rPr>
        <w:t xml:space="preserve">es the amount of </w:t>
      </w:r>
      <w:r w:rsidR="00064C2E" w:rsidRPr="4831A441">
        <w:rPr>
          <w:rFonts w:ascii="Arial" w:hAnsi="Arial" w:cs="Arial"/>
          <w:sz w:val="24"/>
          <w:szCs w:val="24"/>
        </w:rPr>
        <w:t>s</w:t>
      </w:r>
      <w:r w:rsidRPr="4831A441">
        <w:rPr>
          <w:rFonts w:ascii="Arial" w:hAnsi="Arial" w:cs="Arial"/>
          <w:sz w:val="24"/>
          <w:szCs w:val="24"/>
        </w:rPr>
        <w:t xml:space="preserve">.31 grant to be </w:t>
      </w:r>
      <w:r w:rsidR="006B5E93" w:rsidRPr="4831A441">
        <w:rPr>
          <w:rFonts w:ascii="Arial" w:hAnsi="Arial" w:cs="Arial"/>
          <w:sz w:val="24"/>
          <w:szCs w:val="24"/>
        </w:rPr>
        <w:t xml:space="preserve">paid to </w:t>
      </w:r>
      <w:r w:rsidR="00064C2E" w:rsidRPr="4831A441">
        <w:rPr>
          <w:rFonts w:ascii="Arial" w:hAnsi="Arial" w:cs="Arial"/>
          <w:sz w:val="24"/>
          <w:szCs w:val="24"/>
        </w:rPr>
        <w:t xml:space="preserve">billing </w:t>
      </w:r>
      <w:r w:rsidR="006B5E93" w:rsidRPr="4831A441">
        <w:rPr>
          <w:rFonts w:ascii="Arial" w:hAnsi="Arial" w:cs="Arial"/>
          <w:sz w:val="24"/>
          <w:szCs w:val="24"/>
        </w:rPr>
        <w:t>authorities</w:t>
      </w:r>
      <w:r w:rsidR="008D529E" w:rsidRPr="4831A441">
        <w:rPr>
          <w:rFonts w:ascii="Arial" w:hAnsi="Arial" w:cs="Arial"/>
          <w:sz w:val="24"/>
          <w:szCs w:val="24"/>
        </w:rPr>
        <w:t xml:space="preserve"> (see </w:t>
      </w:r>
      <w:r w:rsidR="00D95553">
        <w:rPr>
          <w:rFonts w:ascii="Arial" w:hAnsi="Arial" w:cs="Arial"/>
          <w:sz w:val="24"/>
          <w:szCs w:val="24"/>
        </w:rPr>
        <w:t>p</w:t>
      </w:r>
      <w:r w:rsidR="008D529E" w:rsidRPr="4831A441">
        <w:rPr>
          <w:rFonts w:ascii="Arial" w:hAnsi="Arial" w:cs="Arial"/>
          <w:sz w:val="24"/>
          <w:szCs w:val="24"/>
        </w:rPr>
        <w:t xml:space="preserve">ara </w:t>
      </w:r>
      <w:r w:rsidR="004E1EC5">
        <w:rPr>
          <w:rFonts w:ascii="Arial" w:hAnsi="Arial" w:cs="Arial"/>
          <w:sz w:val="24"/>
          <w:szCs w:val="24"/>
        </w:rPr>
        <w:t>21</w:t>
      </w:r>
      <w:r w:rsidR="008D529E" w:rsidRPr="4831A441">
        <w:rPr>
          <w:rFonts w:ascii="Arial" w:hAnsi="Arial" w:cs="Arial"/>
          <w:sz w:val="24"/>
          <w:szCs w:val="24"/>
        </w:rPr>
        <w:t>)</w:t>
      </w:r>
      <w:r w:rsidR="006B5E93" w:rsidRPr="4831A441">
        <w:rPr>
          <w:rFonts w:ascii="Arial" w:hAnsi="Arial" w:cs="Arial"/>
          <w:sz w:val="24"/>
          <w:szCs w:val="24"/>
        </w:rPr>
        <w:t xml:space="preserve"> in respect of the</w:t>
      </w:r>
      <w:r w:rsidR="001F7E1F" w:rsidRPr="4831A441">
        <w:rPr>
          <w:rFonts w:ascii="Arial" w:hAnsi="Arial" w:cs="Arial"/>
          <w:sz w:val="24"/>
          <w:szCs w:val="24"/>
        </w:rPr>
        <w:t xml:space="preserve"> </w:t>
      </w:r>
      <w:r w:rsidR="00AA56F2" w:rsidRPr="4831A441">
        <w:rPr>
          <w:rFonts w:ascii="Arial" w:hAnsi="Arial" w:cs="Arial"/>
          <w:sz w:val="24"/>
          <w:szCs w:val="24"/>
        </w:rPr>
        <w:t>qualifying expanded retail and nursery discount</w:t>
      </w:r>
      <w:r w:rsidR="00B72E9F" w:rsidRPr="4831A441">
        <w:rPr>
          <w:rFonts w:ascii="Arial" w:hAnsi="Arial" w:cs="Arial"/>
          <w:sz w:val="24"/>
          <w:szCs w:val="24"/>
        </w:rPr>
        <w:t xml:space="preserve"> that</w:t>
      </w:r>
      <w:r w:rsidR="006B5E93" w:rsidRPr="4831A441">
        <w:rPr>
          <w:rFonts w:ascii="Arial" w:hAnsi="Arial" w:cs="Arial"/>
          <w:sz w:val="24"/>
          <w:szCs w:val="24"/>
        </w:rPr>
        <w:t xml:space="preserve"> authorities </w:t>
      </w:r>
      <w:r w:rsidR="00B33D5D" w:rsidRPr="4831A441">
        <w:rPr>
          <w:rFonts w:ascii="Arial" w:hAnsi="Arial" w:cs="Arial"/>
          <w:sz w:val="24"/>
          <w:szCs w:val="24"/>
        </w:rPr>
        <w:t>estimate they will</w:t>
      </w:r>
      <w:r w:rsidR="006B5E93" w:rsidRPr="4831A441">
        <w:rPr>
          <w:rFonts w:ascii="Arial" w:hAnsi="Arial" w:cs="Arial"/>
          <w:sz w:val="24"/>
          <w:szCs w:val="24"/>
        </w:rPr>
        <w:t xml:space="preserve"> award in </w:t>
      </w:r>
      <w:r w:rsidR="001F7E1F" w:rsidRPr="4831A441">
        <w:rPr>
          <w:rFonts w:ascii="Arial" w:hAnsi="Arial" w:cs="Arial"/>
          <w:sz w:val="24"/>
          <w:szCs w:val="24"/>
        </w:rPr>
        <w:t>202</w:t>
      </w:r>
      <w:r w:rsidR="00E46ACD" w:rsidRPr="4831A441">
        <w:rPr>
          <w:rFonts w:ascii="Arial" w:hAnsi="Arial" w:cs="Arial"/>
          <w:sz w:val="24"/>
          <w:szCs w:val="24"/>
        </w:rPr>
        <w:t>1</w:t>
      </w:r>
      <w:r w:rsidR="00F63632" w:rsidRPr="4831A441">
        <w:rPr>
          <w:rFonts w:ascii="Arial" w:hAnsi="Arial" w:cs="Arial"/>
          <w:sz w:val="24"/>
          <w:szCs w:val="24"/>
        </w:rPr>
        <w:t>/</w:t>
      </w:r>
      <w:r w:rsidR="001F7E1F" w:rsidRPr="4831A441">
        <w:rPr>
          <w:rFonts w:ascii="Arial" w:hAnsi="Arial" w:cs="Arial"/>
          <w:sz w:val="24"/>
          <w:szCs w:val="24"/>
        </w:rPr>
        <w:t>2</w:t>
      </w:r>
      <w:r w:rsidR="00E46ACD" w:rsidRPr="4831A441">
        <w:rPr>
          <w:rFonts w:ascii="Arial" w:hAnsi="Arial" w:cs="Arial"/>
          <w:sz w:val="24"/>
          <w:szCs w:val="24"/>
        </w:rPr>
        <w:t>2</w:t>
      </w:r>
      <w:r w:rsidR="001F7E1F" w:rsidRPr="4831A441">
        <w:rPr>
          <w:rFonts w:ascii="Arial" w:hAnsi="Arial" w:cs="Arial"/>
          <w:sz w:val="24"/>
          <w:szCs w:val="24"/>
        </w:rPr>
        <w:t xml:space="preserve">. </w:t>
      </w:r>
    </w:p>
    <w:p w14:paraId="370C528B" w14:textId="3AE433E5" w:rsidR="00326D20" w:rsidRPr="004074F5" w:rsidRDefault="00326D20" w:rsidP="00E13C47">
      <w:pPr>
        <w:rPr>
          <w:rFonts w:ascii="Arial" w:hAnsi="Arial" w:cs="Arial"/>
          <w:bCs/>
          <w:i/>
          <w:sz w:val="24"/>
          <w:szCs w:val="24"/>
        </w:rPr>
      </w:pPr>
      <w:r w:rsidRPr="004074F5">
        <w:rPr>
          <w:rFonts w:ascii="Arial" w:hAnsi="Arial" w:cs="Arial"/>
          <w:bCs/>
          <w:i/>
          <w:sz w:val="24"/>
          <w:szCs w:val="24"/>
        </w:rPr>
        <w:t xml:space="preserve">Authorities </w:t>
      </w:r>
      <w:r w:rsidR="00D92FF1" w:rsidRPr="004074F5">
        <w:rPr>
          <w:rFonts w:ascii="Arial" w:hAnsi="Arial" w:cs="Arial"/>
          <w:bCs/>
          <w:i/>
          <w:sz w:val="24"/>
          <w:szCs w:val="24"/>
        </w:rPr>
        <w:t>are not required to</w:t>
      </w:r>
      <w:r w:rsidRPr="004074F5">
        <w:rPr>
          <w:rFonts w:ascii="Arial" w:hAnsi="Arial" w:cs="Arial"/>
          <w:bCs/>
          <w:i/>
          <w:sz w:val="24"/>
          <w:szCs w:val="24"/>
        </w:rPr>
        <w:t xml:space="preserve"> enter data in this section</w:t>
      </w:r>
      <w:r w:rsidR="001F7E1F" w:rsidRPr="004074F5">
        <w:rPr>
          <w:rFonts w:ascii="Arial" w:hAnsi="Arial" w:cs="Arial"/>
          <w:bCs/>
          <w:i/>
          <w:sz w:val="24"/>
          <w:szCs w:val="24"/>
        </w:rPr>
        <w:t>.</w:t>
      </w:r>
    </w:p>
    <w:p w14:paraId="0D43987B" w14:textId="77777777" w:rsidR="00A34BAF" w:rsidRPr="004074F5" w:rsidRDefault="00A34BAF" w:rsidP="00957431">
      <w:pPr>
        <w:ind w:left="1440" w:hanging="1440"/>
        <w:rPr>
          <w:rFonts w:ascii="Arial" w:hAnsi="Arial" w:cs="Arial"/>
          <w:bCs/>
          <w:iCs/>
          <w:sz w:val="24"/>
          <w:szCs w:val="24"/>
        </w:rPr>
      </w:pPr>
    </w:p>
    <w:p w14:paraId="589CD3B2" w14:textId="2612393D" w:rsidR="00DB0FA9" w:rsidRPr="004074F5" w:rsidRDefault="00D1411F" w:rsidP="00957431">
      <w:pPr>
        <w:ind w:left="1440" w:hanging="1440"/>
        <w:rPr>
          <w:rFonts w:ascii="Arial" w:hAnsi="Arial" w:cs="Arial"/>
          <w:bCs/>
          <w:iCs/>
          <w:sz w:val="24"/>
          <w:szCs w:val="24"/>
        </w:rPr>
      </w:pPr>
      <w:r w:rsidRPr="004074F5">
        <w:rPr>
          <w:rFonts w:ascii="Arial" w:hAnsi="Arial" w:cs="Arial"/>
          <w:bCs/>
          <w:iCs/>
          <w:sz w:val="24"/>
          <w:szCs w:val="24"/>
        </w:rPr>
        <w:t xml:space="preserve">Line </w:t>
      </w:r>
      <w:r w:rsidR="00D12481">
        <w:rPr>
          <w:rFonts w:ascii="Arial" w:hAnsi="Arial" w:cs="Arial"/>
          <w:bCs/>
          <w:iCs/>
          <w:sz w:val="24"/>
          <w:szCs w:val="24"/>
        </w:rPr>
        <w:t>3</w:t>
      </w:r>
      <w:r w:rsidRPr="004074F5">
        <w:rPr>
          <w:rFonts w:ascii="Arial" w:hAnsi="Arial" w:cs="Arial"/>
          <w:bCs/>
          <w:iCs/>
          <w:sz w:val="24"/>
          <w:szCs w:val="24"/>
        </w:rPr>
        <w:t>:</w:t>
      </w:r>
      <w:r w:rsidRPr="004074F5">
        <w:rPr>
          <w:rFonts w:ascii="Arial" w:hAnsi="Arial" w:cs="Arial"/>
          <w:bCs/>
          <w:iCs/>
          <w:sz w:val="24"/>
          <w:szCs w:val="24"/>
        </w:rPr>
        <w:tab/>
      </w:r>
      <w:r w:rsidR="00E21AC2" w:rsidRPr="004074F5">
        <w:rPr>
          <w:rFonts w:ascii="Arial" w:hAnsi="Arial" w:cs="Arial"/>
          <w:bCs/>
          <w:iCs/>
          <w:sz w:val="24"/>
          <w:szCs w:val="24"/>
        </w:rPr>
        <w:t xml:space="preserve">Information Cell. </w:t>
      </w:r>
      <w:r w:rsidR="00E21AC2" w:rsidRPr="004074F5">
        <w:rPr>
          <w:rFonts w:ascii="Arial" w:hAnsi="Arial" w:cs="Arial"/>
          <w:bCs/>
          <w:iCs/>
          <w:sz w:val="24"/>
          <w:szCs w:val="24"/>
          <w:u w:val="single"/>
        </w:rPr>
        <w:t xml:space="preserve">Authorities are </w:t>
      </w:r>
      <w:r w:rsidR="00E21AC2" w:rsidRPr="004074F5">
        <w:rPr>
          <w:rFonts w:ascii="Arial" w:hAnsi="Arial" w:cs="Arial"/>
          <w:b/>
          <w:bCs/>
          <w:iCs/>
          <w:sz w:val="24"/>
          <w:szCs w:val="24"/>
          <w:u w:val="single"/>
        </w:rPr>
        <w:t>not</w:t>
      </w:r>
      <w:r w:rsidR="00E21AC2" w:rsidRPr="004074F5">
        <w:rPr>
          <w:rFonts w:ascii="Arial" w:hAnsi="Arial" w:cs="Arial"/>
          <w:bCs/>
          <w:iCs/>
          <w:sz w:val="24"/>
          <w:szCs w:val="24"/>
          <w:u w:val="single"/>
        </w:rPr>
        <w:t xml:space="preserve"> required to enter data</w:t>
      </w:r>
    </w:p>
    <w:p w14:paraId="6FE012A5" w14:textId="1F57EE6B" w:rsidR="00D1411F" w:rsidRDefault="007869A3" w:rsidP="00AF6287">
      <w:pPr>
        <w:ind w:left="1440"/>
        <w:jc w:val="both"/>
        <w:rPr>
          <w:rFonts w:ascii="Arial" w:hAnsi="Arial" w:cs="Arial"/>
          <w:bCs/>
          <w:iCs/>
          <w:sz w:val="24"/>
          <w:szCs w:val="24"/>
        </w:rPr>
      </w:pPr>
      <w:r w:rsidRPr="004074F5">
        <w:rPr>
          <w:rFonts w:ascii="Arial" w:hAnsi="Arial" w:cs="Arial"/>
          <w:bCs/>
          <w:iCs/>
          <w:sz w:val="24"/>
          <w:szCs w:val="24"/>
        </w:rPr>
        <w:t xml:space="preserve">This cell calculates the total </w:t>
      </w:r>
      <w:r w:rsidR="00E9598C" w:rsidRPr="004074F5">
        <w:rPr>
          <w:rFonts w:ascii="Arial" w:hAnsi="Arial" w:cs="Arial"/>
          <w:bCs/>
          <w:iCs/>
          <w:sz w:val="24"/>
          <w:szCs w:val="24"/>
        </w:rPr>
        <w:t>cost</w:t>
      </w:r>
      <w:r w:rsidRPr="004074F5">
        <w:rPr>
          <w:rFonts w:ascii="Arial" w:hAnsi="Arial" w:cs="Arial"/>
          <w:bCs/>
          <w:iCs/>
          <w:sz w:val="24"/>
          <w:szCs w:val="24"/>
        </w:rPr>
        <w:t xml:space="preserve"> of </w:t>
      </w:r>
      <w:r w:rsidR="0085766B" w:rsidRPr="004074F5">
        <w:rPr>
          <w:rFonts w:ascii="Arial" w:hAnsi="Arial" w:cs="Arial"/>
          <w:bCs/>
          <w:iCs/>
          <w:sz w:val="24"/>
          <w:szCs w:val="24"/>
        </w:rPr>
        <w:t>the ex</w:t>
      </w:r>
      <w:r w:rsidR="0082550F" w:rsidRPr="004074F5">
        <w:rPr>
          <w:rFonts w:ascii="Arial" w:hAnsi="Arial" w:cs="Arial"/>
          <w:bCs/>
          <w:iCs/>
          <w:sz w:val="24"/>
          <w:szCs w:val="24"/>
        </w:rPr>
        <w:t>panded</w:t>
      </w:r>
      <w:r w:rsidR="0085766B" w:rsidRPr="004074F5">
        <w:rPr>
          <w:rFonts w:ascii="Arial" w:hAnsi="Arial" w:cs="Arial"/>
          <w:bCs/>
          <w:iCs/>
          <w:sz w:val="24"/>
          <w:szCs w:val="24"/>
        </w:rPr>
        <w:t xml:space="preserve"> </w:t>
      </w:r>
      <w:r w:rsidRPr="004074F5">
        <w:rPr>
          <w:rFonts w:ascii="Arial" w:hAnsi="Arial" w:cs="Arial"/>
          <w:bCs/>
          <w:iCs/>
          <w:sz w:val="24"/>
          <w:szCs w:val="24"/>
        </w:rPr>
        <w:t>retail</w:t>
      </w:r>
      <w:r w:rsidR="00D10561">
        <w:rPr>
          <w:rFonts w:ascii="Arial" w:hAnsi="Arial" w:cs="Arial"/>
          <w:bCs/>
          <w:iCs/>
          <w:sz w:val="24"/>
          <w:szCs w:val="24"/>
        </w:rPr>
        <w:t xml:space="preserve"> </w:t>
      </w:r>
      <w:r w:rsidR="0050748B">
        <w:rPr>
          <w:rFonts w:ascii="Arial" w:hAnsi="Arial" w:cs="Arial"/>
          <w:bCs/>
          <w:iCs/>
          <w:sz w:val="24"/>
          <w:szCs w:val="24"/>
        </w:rPr>
        <w:t>discount</w:t>
      </w:r>
      <w:r w:rsidR="00D10561">
        <w:rPr>
          <w:rFonts w:ascii="Arial" w:hAnsi="Arial" w:cs="Arial"/>
          <w:bCs/>
          <w:iCs/>
          <w:sz w:val="24"/>
          <w:szCs w:val="24"/>
        </w:rPr>
        <w:t xml:space="preserve"> and nursery</w:t>
      </w:r>
      <w:r w:rsidR="0085766B" w:rsidRPr="004074F5">
        <w:rPr>
          <w:rFonts w:ascii="Arial" w:hAnsi="Arial" w:cs="Arial"/>
          <w:bCs/>
          <w:iCs/>
          <w:sz w:val="24"/>
          <w:szCs w:val="24"/>
        </w:rPr>
        <w:t xml:space="preserve"> </w:t>
      </w:r>
      <w:r w:rsidR="00957431" w:rsidRPr="004074F5">
        <w:rPr>
          <w:rFonts w:ascii="Arial" w:hAnsi="Arial" w:cs="Arial"/>
          <w:bCs/>
          <w:iCs/>
          <w:sz w:val="24"/>
          <w:szCs w:val="24"/>
        </w:rPr>
        <w:t>discount to be awarded in 202</w:t>
      </w:r>
      <w:r w:rsidR="00D10561">
        <w:rPr>
          <w:rFonts w:ascii="Arial" w:hAnsi="Arial" w:cs="Arial"/>
          <w:bCs/>
          <w:iCs/>
          <w:sz w:val="24"/>
          <w:szCs w:val="24"/>
        </w:rPr>
        <w:t>1</w:t>
      </w:r>
      <w:r w:rsidR="0091118F">
        <w:rPr>
          <w:rFonts w:ascii="Arial" w:hAnsi="Arial" w:cs="Arial"/>
          <w:bCs/>
          <w:iCs/>
          <w:sz w:val="24"/>
          <w:szCs w:val="24"/>
        </w:rPr>
        <w:t>/</w:t>
      </w:r>
      <w:r w:rsidR="00957431" w:rsidRPr="004074F5">
        <w:rPr>
          <w:rFonts w:ascii="Arial" w:hAnsi="Arial" w:cs="Arial"/>
          <w:bCs/>
          <w:iCs/>
          <w:sz w:val="24"/>
          <w:szCs w:val="24"/>
        </w:rPr>
        <w:t>2</w:t>
      </w:r>
      <w:r w:rsidR="00D10561">
        <w:rPr>
          <w:rFonts w:ascii="Arial" w:hAnsi="Arial" w:cs="Arial"/>
          <w:bCs/>
          <w:iCs/>
          <w:sz w:val="24"/>
          <w:szCs w:val="24"/>
        </w:rPr>
        <w:t>2</w:t>
      </w:r>
      <w:r w:rsidR="00957431" w:rsidRPr="004074F5">
        <w:rPr>
          <w:rFonts w:ascii="Arial" w:hAnsi="Arial" w:cs="Arial"/>
          <w:bCs/>
          <w:iCs/>
          <w:sz w:val="24"/>
          <w:szCs w:val="24"/>
        </w:rPr>
        <w:t xml:space="preserve"> </w:t>
      </w:r>
      <w:r w:rsidR="006E1E82" w:rsidRPr="004074F5">
        <w:rPr>
          <w:rFonts w:ascii="Arial" w:hAnsi="Arial" w:cs="Arial"/>
          <w:bCs/>
          <w:iCs/>
          <w:sz w:val="24"/>
          <w:szCs w:val="24"/>
        </w:rPr>
        <w:t>(see Note</w:t>
      </w:r>
      <w:r w:rsidR="00E503F7">
        <w:rPr>
          <w:rFonts w:ascii="Arial" w:hAnsi="Arial" w:cs="Arial"/>
          <w:bCs/>
          <w:iCs/>
          <w:sz w:val="24"/>
          <w:szCs w:val="24"/>
        </w:rPr>
        <w:t>s</w:t>
      </w:r>
      <w:r w:rsidR="006E1E82" w:rsidRPr="004074F5">
        <w:rPr>
          <w:rFonts w:ascii="Arial" w:hAnsi="Arial" w:cs="Arial"/>
          <w:bCs/>
          <w:iCs/>
          <w:sz w:val="24"/>
          <w:szCs w:val="24"/>
        </w:rPr>
        <w:t xml:space="preserve"> A</w:t>
      </w:r>
      <w:r w:rsidR="00E503F7">
        <w:rPr>
          <w:rFonts w:ascii="Arial" w:hAnsi="Arial" w:cs="Arial"/>
          <w:bCs/>
          <w:iCs/>
          <w:sz w:val="24"/>
          <w:szCs w:val="24"/>
        </w:rPr>
        <w:t xml:space="preserve"> and B</w:t>
      </w:r>
      <w:r w:rsidR="006E1E82" w:rsidRPr="004074F5">
        <w:rPr>
          <w:rFonts w:ascii="Arial" w:hAnsi="Arial" w:cs="Arial"/>
          <w:bCs/>
          <w:iCs/>
          <w:sz w:val="24"/>
          <w:szCs w:val="24"/>
        </w:rPr>
        <w:t>)</w:t>
      </w:r>
      <w:r w:rsidR="00760075">
        <w:rPr>
          <w:rFonts w:ascii="Arial" w:hAnsi="Arial" w:cs="Arial"/>
          <w:bCs/>
          <w:iCs/>
          <w:sz w:val="24"/>
          <w:szCs w:val="24"/>
        </w:rPr>
        <w:t>.</w:t>
      </w:r>
      <w:r w:rsidR="006E1E82" w:rsidRPr="004074F5">
        <w:rPr>
          <w:rFonts w:ascii="Arial" w:hAnsi="Arial" w:cs="Arial"/>
          <w:bCs/>
          <w:iCs/>
          <w:sz w:val="24"/>
          <w:szCs w:val="24"/>
        </w:rPr>
        <w:t xml:space="preserve"> </w:t>
      </w:r>
      <w:r w:rsidR="00E503F7">
        <w:rPr>
          <w:rFonts w:ascii="Arial" w:hAnsi="Arial" w:cs="Arial"/>
          <w:bCs/>
          <w:iCs/>
          <w:sz w:val="24"/>
          <w:szCs w:val="24"/>
        </w:rPr>
        <w:t>It</w:t>
      </w:r>
      <w:r w:rsidR="00E503F7" w:rsidRPr="004074F5">
        <w:rPr>
          <w:rFonts w:ascii="Arial" w:hAnsi="Arial" w:cs="Arial"/>
          <w:bCs/>
          <w:iCs/>
          <w:sz w:val="24"/>
          <w:szCs w:val="24"/>
        </w:rPr>
        <w:t xml:space="preserve"> </w:t>
      </w:r>
      <w:r w:rsidR="006E1E82" w:rsidRPr="004074F5">
        <w:rPr>
          <w:rFonts w:ascii="Arial" w:hAnsi="Arial" w:cs="Arial"/>
          <w:bCs/>
          <w:iCs/>
          <w:sz w:val="24"/>
          <w:szCs w:val="24"/>
        </w:rPr>
        <w:t>is the total</w:t>
      </w:r>
      <w:r w:rsidR="00E503F7">
        <w:rPr>
          <w:rFonts w:ascii="Arial" w:hAnsi="Arial" w:cs="Arial"/>
          <w:bCs/>
          <w:iCs/>
          <w:sz w:val="24"/>
          <w:szCs w:val="24"/>
        </w:rPr>
        <w:t xml:space="preserve"> relief </w:t>
      </w:r>
      <w:r w:rsidR="00C541E4">
        <w:rPr>
          <w:rFonts w:ascii="Arial" w:hAnsi="Arial" w:cs="Arial"/>
          <w:bCs/>
          <w:iCs/>
          <w:sz w:val="24"/>
          <w:szCs w:val="24"/>
        </w:rPr>
        <w:t>to be awarded in both</w:t>
      </w:r>
      <w:r w:rsidR="00CC7F9A" w:rsidRPr="004074F5">
        <w:rPr>
          <w:rFonts w:ascii="Arial" w:hAnsi="Arial" w:cs="Arial"/>
          <w:bCs/>
          <w:iCs/>
          <w:sz w:val="24"/>
          <w:szCs w:val="24"/>
        </w:rPr>
        <w:t xml:space="preserve"> designated areas and the rest of the local authority area, </w:t>
      </w:r>
      <w:r w:rsidR="004A0DEA">
        <w:rPr>
          <w:rFonts w:ascii="Arial" w:hAnsi="Arial" w:cs="Arial"/>
          <w:bCs/>
          <w:iCs/>
          <w:sz w:val="24"/>
          <w:szCs w:val="24"/>
        </w:rPr>
        <w:t xml:space="preserve">given by the sum of </w:t>
      </w:r>
      <w:r w:rsidR="006E1E82" w:rsidRPr="004074F5">
        <w:rPr>
          <w:rFonts w:ascii="Arial" w:hAnsi="Arial" w:cs="Arial"/>
          <w:bCs/>
          <w:iCs/>
          <w:sz w:val="24"/>
          <w:szCs w:val="24"/>
        </w:rPr>
        <w:t>line 1</w:t>
      </w:r>
      <w:r w:rsidR="00C36979" w:rsidRPr="004074F5">
        <w:rPr>
          <w:rFonts w:ascii="Arial" w:hAnsi="Arial" w:cs="Arial"/>
          <w:bCs/>
          <w:iCs/>
          <w:sz w:val="24"/>
          <w:szCs w:val="24"/>
        </w:rPr>
        <w:t xml:space="preserve"> column 3</w:t>
      </w:r>
      <w:r w:rsidR="004A0DEA">
        <w:rPr>
          <w:rFonts w:ascii="Arial" w:hAnsi="Arial" w:cs="Arial"/>
          <w:bCs/>
          <w:iCs/>
          <w:sz w:val="24"/>
          <w:szCs w:val="24"/>
        </w:rPr>
        <w:t xml:space="preserve"> and line 2 column 3</w:t>
      </w:r>
      <w:r w:rsidR="001461FD" w:rsidRPr="004074F5">
        <w:rPr>
          <w:rFonts w:ascii="Arial" w:hAnsi="Arial" w:cs="Arial"/>
          <w:bCs/>
          <w:iCs/>
          <w:sz w:val="24"/>
          <w:szCs w:val="24"/>
        </w:rPr>
        <w:t xml:space="preserve">. </w:t>
      </w:r>
      <w:r w:rsidR="00ED4609">
        <w:rPr>
          <w:rFonts w:ascii="Arial" w:hAnsi="Arial" w:cs="Arial"/>
          <w:bCs/>
          <w:iCs/>
          <w:sz w:val="24"/>
          <w:szCs w:val="24"/>
        </w:rPr>
        <w:t xml:space="preserve">The figure </w:t>
      </w:r>
      <w:r w:rsidR="007B0525">
        <w:rPr>
          <w:rFonts w:ascii="Arial" w:hAnsi="Arial" w:cs="Arial"/>
          <w:bCs/>
          <w:iCs/>
          <w:sz w:val="24"/>
          <w:szCs w:val="24"/>
        </w:rPr>
        <w:t>is</w:t>
      </w:r>
      <w:r w:rsidR="001461FD" w:rsidRPr="004074F5">
        <w:rPr>
          <w:rFonts w:ascii="Arial" w:hAnsi="Arial" w:cs="Arial"/>
          <w:bCs/>
          <w:iCs/>
          <w:sz w:val="24"/>
          <w:szCs w:val="24"/>
        </w:rPr>
        <w:t xml:space="preserve"> </w:t>
      </w:r>
      <w:r w:rsidR="00596D35">
        <w:rPr>
          <w:rFonts w:ascii="Arial" w:hAnsi="Arial" w:cs="Arial"/>
          <w:bCs/>
          <w:iCs/>
          <w:sz w:val="24"/>
          <w:szCs w:val="24"/>
        </w:rPr>
        <w:t xml:space="preserve">given as a </w:t>
      </w:r>
      <w:r w:rsidR="001461FD" w:rsidRPr="004074F5">
        <w:rPr>
          <w:rFonts w:ascii="Arial" w:hAnsi="Arial" w:cs="Arial"/>
          <w:bCs/>
          <w:iCs/>
          <w:sz w:val="24"/>
          <w:szCs w:val="24"/>
        </w:rPr>
        <w:t>positive</w:t>
      </w:r>
      <w:r w:rsidR="00974030">
        <w:rPr>
          <w:rFonts w:ascii="Arial" w:hAnsi="Arial" w:cs="Arial"/>
          <w:bCs/>
          <w:iCs/>
          <w:sz w:val="24"/>
          <w:szCs w:val="24"/>
        </w:rPr>
        <w:t>.</w:t>
      </w:r>
    </w:p>
    <w:p w14:paraId="65F4F439" w14:textId="77777777" w:rsidR="00680ACA" w:rsidRDefault="00680ACA" w:rsidP="00AF6287">
      <w:pPr>
        <w:jc w:val="both"/>
        <w:rPr>
          <w:rFonts w:ascii="Arial" w:hAnsi="Arial" w:cs="Arial"/>
          <w:bCs/>
          <w:iCs/>
          <w:sz w:val="24"/>
          <w:szCs w:val="24"/>
        </w:rPr>
      </w:pPr>
    </w:p>
    <w:p w14:paraId="153F6B9D" w14:textId="333A7DB2" w:rsidR="00C36979" w:rsidRPr="004074F5" w:rsidRDefault="00C36979" w:rsidP="00AF6287">
      <w:pPr>
        <w:jc w:val="both"/>
        <w:rPr>
          <w:rFonts w:ascii="Arial" w:hAnsi="Arial" w:cs="Arial"/>
          <w:bCs/>
          <w:iCs/>
          <w:sz w:val="24"/>
          <w:szCs w:val="24"/>
        </w:rPr>
      </w:pPr>
      <w:r w:rsidRPr="004074F5">
        <w:rPr>
          <w:rFonts w:ascii="Arial" w:hAnsi="Arial" w:cs="Arial"/>
          <w:bCs/>
          <w:iCs/>
          <w:sz w:val="24"/>
          <w:szCs w:val="24"/>
        </w:rPr>
        <w:t xml:space="preserve">Line </w:t>
      </w:r>
      <w:r w:rsidR="003164B0">
        <w:rPr>
          <w:rFonts w:ascii="Arial" w:hAnsi="Arial" w:cs="Arial"/>
          <w:bCs/>
          <w:iCs/>
          <w:sz w:val="24"/>
          <w:szCs w:val="24"/>
        </w:rPr>
        <w:t>4</w:t>
      </w:r>
      <w:r w:rsidRPr="004074F5">
        <w:rPr>
          <w:rFonts w:ascii="Arial" w:hAnsi="Arial" w:cs="Arial"/>
          <w:bCs/>
          <w:iCs/>
          <w:sz w:val="24"/>
          <w:szCs w:val="24"/>
        </w:rPr>
        <w:t xml:space="preserve">: </w:t>
      </w:r>
      <w:r w:rsidRPr="004074F5">
        <w:rPr>
          <w:rFonts w:ascii="Arial" w:hAnsi="Arial" w:cs="Arial"/>
          <w:bCs/>
          <w:iCs/>
          <w:sz w:val="24"/>
          <w:szCs w:val="24"/>
        </w:rPr>
        <w:tab/>
        <w:t xml:space="preserve">Information Cell. </w:t>
      </w:r>
      <w:r w:rsidRPr="004074F5">
        <w:rPr>
          <w:rFonts w:ascii="Arial" w:hAnsi="Arial" w:cs="Arial"/>
          <w:bCs/>
          <w:iCs/>
          <w:sz w:val="24"/>
          <w:szCs w:val="24"/>
          <w:u w:val="single"/>
        </w:rPr>
        <w:t xml:space="preserve">Authorities are </w:t>
      </w:r>
      <w:r w:rsidRPr="004074F5">
        <w:rPr>
          <w:rFonts w:ascii="Arial" w:hAnsi="Arial" w:cs="Arial"/>
          <w:b/>
          <w:bCs/>
          <w:iCs/>
          <w:sz w:val="24"/>
          <w:szCs w:val="24"/>
          <w:u w:val="single"/>
        </w:rPr>
        <w:t>not</w:t>
      </w:r>
      <w:r w:rsidRPr="004074F5">
        <w:rPr>
          <w:rFonts w:ascii="Arial" w:hAnsi="Arial" w:cs="Arial"/>
          <w:bCs/>
          <w:iCs/>
          <w:sz w:val="24"/>
          <w:szCs w:val="24"/>
          <w:u w:val="single"/>
        </w:rPr>
        <w:t xml:space="preserve"> required to enter data</w:t>
      </w:r>
    </w:p>
    <w:p w14:paraId="70ECC039" w14:textId="71DCEAD1" w:rsidR="00776757" w:rsidRDefault="00E9598C" w:rsidP="00D637D2">
      <w:pPr>
        <w:ind w:left="1440"/>
        <w:jc w:val="both"/>
        <w:rPr>
          <w:rFonts w:ascii="Arial" w:hAnsi="Arial" w:cs="Arial"/>
          <w:bCs/>
          <w:iCs/>
          <w:sz w:val="24"/>
          <w:szCs w:val="24"/>
        </w:rPr>
      </w:pPr>
      <w:r w:rsidRPr="004074F5">
        <w:rPr>
          <w:rFonts w:ascii="Arial" w:hAnsi="Arial" w:cs="Arial"/>
          <w:bCs/>
          <w:iCs/>
          <w:sz w:val="24"/>
          <w:szCs w:val="24"/>
        </w:rPr>
        <w:t xml:space="preserve">This cell shows </w:t>
      </w:r>
      <w:r w:rsidR="73435D14" w:rsidRPr="31FFCE3F">
        <w:rPr>
          <w:rFonts w:ascii="Arial" w:hAnsi="Arial" w:cs="Arial"/>
          <w:sz w:val="24"/>
          <w:szCs w:val="24"/>
        </w:rPr>
        <w:t>the</w:t>
      </w:r>
      <w:r w:rsidR="00805BC9">
        <w:rPr>
          <w:rFonts w:ascii="Arial" w:hAnsi="Arial" w:cs="Arial"/>
          <w:bCs/>
          <w:iCs/>
          <w:sz w:val="24"/>
          <w:szCs w:val="24"/>
        </w:rPr>
        <w:t xml:space="preserve"> </w:t>
      </w:r>
      <w:r w:rsidR="005809DE">
        <w:rPr>
          <w:rFonts w:ascii="Arial" w:hAnsi="Arial" w:cs="Arial"/>
          <w:bCs/>
          <w:iCs/>
          <w:sz w:val="24"/>
          <w:szCs w:val="24"/>
        </w:rPr>
        <w:t>amount of s.</w:t>
      </w:r>
      <w:r w:rsidR="00733ABF">
        <w:rPr>
          <w:rFonts w:ascii="Arial" w:hAnsi="Arial" w:cs="Arial"/>
          <w:bCs/>
          <w:iCs/>
          <w:sz w:val="24"/>
          <w:szCs w:val="24"/>
        </w:rPr>
        <w:t>31 grant</w:t>
      </w:r>
      <w:r w:rsidR="00060ADC">
        <w:rPr>
          <w:rFonts w:ascii="Arial" w:hAnsi="Arial" w:cs="Arial"/>
          <w:bCs/>
          <w:iCs/>
          <w:sz w:val="24"/>
          <w:szCs w:val="24"/>
        </w:rPr>
        <w:t xml:space="preserve"> payment </w:t>
      </w:r>
      <w:r w:rsidR="0034177F">
        <w:rPr>
          <w:rFonts w:ascii="Arial" w:hAnsi="Arial" w:cs="Arial"/>
          <w:bCs/>
          <w:iCs/>
          <w:sz w:val="24"/>
          <w:szCs w:val="24"/>
        </w:rPr>
        <w:t>to be paid</w:t>
      </w:r>
      <w:r w:rsidR="00060ADC">
        <w:rPr>
          <w:rFonts w:ascii="Arial" w:hAnsi="Arial" w:cs="Arial"/>
          <w:bCs/>
          <w:iCs/>
          <w:sz w:val="24"/>
          <w:szCs w:val="24"/>
        </w:rPr>
        <w:t xml:space="preserve"> to </w:t>
      </w:r>
      <w:r w:rsidR="001476CF">
        <w:rPr>
          <w:rFonts w:ascii="Arial" w:hAnsi="Arial" w:cs="Arial"/>
          <w:bCs/>
          <w:iCs/>
          <w:sz w:val="24"/>
          <w:szCs w:val="24"/>
        </w:rPr>
        <w:t>billing</w:t>
      </w:r>
      <w:r w:rsidR="004B7332">
        <w:rPr>
          <w:rFonts w:ascii="Arial" w:hAnsi="Arial" w:cs="Arial"/>
          <w:bCs/>
          <w:iCs/>
          <w:sz w:val="24"/>
          <w:szCs w:val="24"/>
        </w:rPr>
        <w:t xml:space="preserve"> </w:t>
      </w:r>
      <w:r w:rsidR="00060ADC">
        <w:rPr>
          <w:rFonts w:ascii="Arial" w:hAnsi="Arial" w:cs="Arial"/>
          <w:bCs/>
          <w:iCs/>
          <w:sz w:val="24"/>
          <w:szCs w:val="24"/>
        </w:rPr>
        <w:t>authorities</w:t>
      </w:r>
      <w:r w:rsidR="00C56D18">
        <w:rPr>
          <w:rFonts w:ascii="Arial" w:hAnsi="Arial" w:cs="Arial"/>
          <w:bCs/>
          <w:iCs/>
          <w:sz w:val="24"/>
          <w:szCs w:val="24"/>
        </w:rPr>
        <w:t xml:space="preserve"> </w:t>
      </w:r>
      <w:r w:rsidR="0034177F">
        <w:rPr>
          <w:rFonts w:ascii="Arial" w:hAnsi="Arial" w:cs="Arial"/>
          <w:bCs/>
          <w:iCs/>
          <w:sz w:val="24"/>
          <w:szCs w:val="24"/>
        </w:rPr>
        <w:t xml:space="preserve">on account for the first four months of </w:t>
      </w:r>
      <w:r w:rsidR="00D637D2">
        <w:rPr>
          <w:rFonts w:ascii="Arial" w:hAnsi="Arial" w:cs="Arial"/>
          <w:bCs/>
          <w:iCs/>
          <w:sz w:val="24"/>
          <w:szCs w:val="24"/>
        </w:rPr>
        <w:t>the 2021/22 financial year</w:t>
      </w:r>
      <w:r w:rsidR="001815D6">
        <w:rPr>
          <w:rFonts w:ascii="Arial" w:hAnsi="Arial" w:cs="Arial"/>
          <w:bCs/>
          <w:iCs/>
          <w:sz w:val="24"/>
          <w:szCs w:val="24"/>
        </w:rPr>
        <w:t>.</w:t>
      </w:r>
      <w:r w:rsidR="00060ADC">
        <w:rPr>
          <w:rFonts w:ascii="Arial" w:hAnsi="Arial" w:cs="Arial"/>
          <w:bCs/>
          <w:iCs/>
          <w:sz w:val="24"/>
          <w:szCs w:val="24"/>
        </w:rPr>
        <w:t xml:space="preserve"> </w:t>
      </w:r>
    </w:p>
    <w:p w14:paraId="58BFB75A" w14:textId="0FC15777" w:rsidR="00776757" w:rsidRDefault="00D637D2" w:rsidP="00D637D2">
      <w:pPr>
        <w:ind w:left="1440"/>
        <w:jc w:val="both"/>
        <w:rPr>
          <w:rFonts w:ascii="Arial" w:hAnsi="Arial" w:cs="Arial"/>
          <w:bCs/>
          <w:iCs/>
          <w:sz w:val="24"/>
          <w:szCs w:val="24"/>
        </w:rPr>
      </w:pPr>
      <w:r>
        <w:rPr>
          <w:rFonts w:ascii="Arial" w:hAnsi="Arial" w:cs="Arial"/>
          <w:bCs/>
          <w:iCs/>
          <w:sz w:val="24"/>
          <w:szCs w:val="24"/>
        </w:rPr>
        <w:t xml:space="preserve">This </w:t>
      </w:r>
      <w:r w:rsidR="008C74CF">
        <w:rPr>
          <w:rFonts w:ascii="Arial" w:hAnsi="Arial" w:cs="Arial"/>
          <w:bCs/>
          <w:iCs/>
          <w:sz w:val="24"/>
          <w:szCs w:val="24"/>
        </w:rPr>
        <w:t>figure</w:t>
      </w:r>
      <w:r>
        <w:rPr>
          <w:rFonts w:ascii="Arial" w:hAnsi="Arial" w:cs="Arial"/>
          <w:bCs/>
          <w:iCs/>
          <w:sz w:val="24"/>
          <w:szCs w:val="24"/>
        </w:rPr>
        <w:t xml:space="preserve"> </w:t>
      </w:r>
      <w:r w:rsidR="00852C7F">
        <w:rPr>
          <w:rFonts w:ascii="Arial" w:hAnsi="Arial" w:cs="Arial"/>
          <w:bCs/>
          <w:iCs/>
          <w:sz w:val="24"/>
          <w:szCs w:val="24"/>
        </w:rPr>
        <w:t>is</w:t>
      </w:r>
      <w:r>
        <w:rPr>
          <w:rFonts w:ascii="Arial" w:hAnsi="Arial" w:cs="Arial"/>
          <w:bCs/>
          <w:iCs/>
          <w:sz w:val="24"/>
          <w:szCs w:val="24"/>
        </w:rPr>
        <w:t xml:space="preserve"> derived from NNDR1 202</w:t>
      </w:r>
      <w:r w:rsidR="00D7561D">
        <w:rPr>
          <w:rFonts w:ascii="Arial" w:hAnsi="Arial" w:cs="Arial"/>
          <w:bCs/>
          <w:iCs/>
          <w:sz w:val="24"/>
          <w:szCs w:val="24"/>
        </w:rPr>
        <w:t>1</w:t>
      </w:r>
      <w:r>
        <w:rPr>
          <w:rFonts w:ascii="Arial" w:hAnsi="Arial" w:cs="Arial"/>
          <w:bCs/>
          <w:iCs/>
          <w:sz w:val="24"/>
          <w:szCs w:val="24"/>
        </w:rPr>
        <w:t>/2</w:t>
      </w:r>
      <w:r w:rsidR="00D7561D">
        <w:rPr>
          <w:rFonts w:ascii="Arial" w:hAnsi="Arial" w:cs="Arial"/>
          <w:bCs/>
          <w:iCs/>
          <w:sz w:val="24"/>
          <w:szCs w:val="24"/>
        </w:rPr>
        <w:t>2</w:t>
      </w:r>
      <w:r>
        <w:rPr>
          <w:rFonts w:ascii="Arial" w:hAnsi="Arial" w:cs="Arial"/>
          <w:bCs/>
          <w:iCs/>
          <w:sz w:val="24"/>
          <w:szCs w:val="24"/>
        </w:rPr>
        <w:t xml:space="preserve"> Part 4a line 3</w:t>
      </w:r>
      <w:r w:rsidR="00646E53">
        <w:rPr>
          <w:rFonts w:ascii="Arial" w:hAnsi="Arial" w:cs="Arial"/>
          <w:bCs/>
          <w:iCs/>
          <w:sz w:val="24"/>
          <w:szCs w:val="24"/>
        </w:rPr>
        <w:t>,</w:t>
      </w:r>
      <w:r w:rsidR="00CD5C9E">
        <w:rPr>
          <w:rFonts w:ascii="Arial" w:hAnsi="Arial" w:cs="Arial"/>
          <w:bCs/>
          <w:iCs/>
          <w:sz w:val="24"/>
          <w:szCs w:val="24"/>
        </w:rPr>
        <w:t xml:space="preserve"> </w:t>
      </w:r>
      <w:r w:rsidR="00D7561D">
        <w:rPr>
          <w:rFonts w:ascii="Arial" w:hAnsi="Arial" w:cs="Arial"/>
          <w:bCs/>
          <w:iCs/>
          <w:sz w:val="24"/>
          <w:szCs w:val="24"/>
        </w:rPr>
        <w:t>the</w:t>
      </w:r>
      <w:r w:rsidR="00CD5C9E">
        <w:rPr>
          <w:rFonts w:ascii="Arial" w:hAnsi="Arial" w:cs="Arial"/>
          <w:bCs/>
          <w:iCs/>
          <w:sz w:val="24"/>
          <w:szCs w:val="24"/>
        </w:rPr>
        <w:t xml:space="preserve"> billing authority’s</w:t>
      </w:r>
      <w:r w:rsidR="00D7561D">
        <w:rPr>
          <w:rFonts w:ascii="Arial" w:hAnsi="Arial" w:cs="Arial"/>
          <w:bCs/>
          <w:iCs/>
          <w:sz w:val="24"/>
          <w:szCs w:val="24"/>
        </w:rPr>
        <w:t xml:space="preserve"> estimate of the</w:t>
      </w:r>
      <w:r w:rsidR="006D16E2">
        <w:rPr>
          <w:rFonts w:ascii="Arial" w:hAnsi="Arial" w:cs="Arial"/>
          <w:bCs/>
          <w:iCs/>
          <w:sz w:val="24"/>
          <w:szCs w:val="24"/>
        </w:rPr>
        <w:t xml:space="preserve"> total amount of</w:t>
      </w:r>
      <w:r w:rsidR="00D7561D">
        <w:rPr>
          <w:rFonts w:ascii="Arial" w:hAnsi="Arial" w:cs="Arial"/>
          <w:bCs/>
          <w:iCs/>
          <w:sz w:val="24"/>
          <w:szCs w:val="24"/>
        </w:rPr>
        <w:t xml:space="preserve"> expanded retail discount, nursery discount and local newspaper discount </w:t>
      </w:r>
      <w:r w:rsidR="00776757">
        <w:rPr>
          <w:rFonts w:ascii="Arial" w:hAnsi="Arial" w:cs="Arial"/>
          <w:bCs/>
          <w:iCs/>
          <w:sz w:val="24"/>
          <w:szCs w:val="24"/>
        </w:rPr>
        <w:t>it</w:t>
      </w:r>
      <w:r w:rsidR="006D16E2">
        <w:rPr>
          <w:rFonts w:ascii="Arial" w:hAnsi="Arial" w:cs="Arial"/>
          <w:bCs/>
          <w:iCs/>
          <w:sz w:val="24"/>
          <w:szCs w:val="24"/>
        </w:rPr>
        <w:t xml:space="preserve"> would award for the</w:t>
      </w:r>
      <w:r w:rsidR="00D7561D">
        <w:rPr>
          <w:rFonts w:ascii="Arial" w:hAnsi="Arial" w:cs="Arial"/>
          <w:bCs/>
          <w:iCs/>
          <w:sz w:val="24"/>
          <w:szCs w:val="24"/>
        </w:rPr>
        <w:t xml:space="preserve"> 2020/21 financial year</w:t>
      </w:r>
      <w:r w:rsidR="00E97C9F">
        <w:rPr>
          <w:rFonts w:ascii="Arial" w:hAnsi="Arial" w:cs="Arial"/>
          <w:bCs/>
          <w:iCs/>
          <w:sz w:val="24"/>
          <w:szCs w:val="24"/>
        </w:rPr>
        <w:t>.</w:t>
      </w:r>
      <w:r>
        <w:rPr>
          <w:rFonts w:ascii="Arial" w:hAnsi="Arial" w:cs="Arial"/>
          <w:bCs/>
          <w:iCs/>
          <w:sz w:val="24"/>
          <w:szCs w:val="24"/>
        </w:rPr>
        <w:t xml:space="preserve"> </w:t>
      </w:r>
    </w:p>
    <w:p w14:paraId="2DED2CF4" w14:textId="7EFFEE78" w:rsidR="00E9598C" w:rsidRDefault="00E97C9F" w:rsidP="00AF6287">
      <w:pPr>
        <w:ind w:left="1440"/>
        <w:jc w:val="both"/>
        <w:rPr>
          <w:rFonts w:ascii="Arial" w:hAnsi="Arial" w:cs="Arial"/>
          <w:bCs/>
          <w:iCs/>
          <w:sz w:val="24"/>
          <w:szCs w:val="24"/>
        </w:rPr>
      </w:pPr>
      <w:r>
        <w:rPr>
          <w:rFonts w:ascii="Arial" w:hAnsi="Arial" w:cs="Arial"/>
          <w:bCs/>
          <w:iCs/>
          <w:sz w:val="24"/>
          <w:szCs w:val="24"/>
        </w:rPr>
        <w:t>Th</w:t>
      </w:r>
      <w:r w:rsidR="00776757">
        <w:rPr>
          <w:rFonts w:ascii="Arial" w:hAnsi="Arial" w:cs="Arial"/>
          <w:bCs/>
          <w:iCs/>
          <w:sz w:val="24"/>
          <w:szCs w:val="24"/>
        </w:rPr>
        <w:t xml:space="preserve">e </w:t>
      </w:r>
      <w:r>
        <w:rPr>
          <w:rFonts w:ascii="Arial" w:hAnsi="Arial" w:cs="Arial"/>
          <w:bCs/>
          <w:iCs/>
          <w:sz w:val="24"/>
          <w:szCs w:val="24"/>
        </w:rPr>
        <w:t xml:space="preserve">figure </w:t>
      </w:r>
      <w:r w:rsidR="00776757">
        <w:rPr>
          <w:rFonts w:ascii="Arial" w:hAnsi="Arial" w:cs="Arial"/>
          <w:bCs/>
          <w:iCs/>
          <w:sz w:val="24"/>
          <w:szCs w:val="24"/>
        </w:rPr>
        <w:t xml:space="preserve">in line 4 </w:t>
      </w:r>
      <w:r w:rsidR="00D7561D">
        <w:rPr>
          <w:rFonts w:ascii="Arial" w:hAnsi="Arial" w:cs="Arial"/>
          <w:bCs/>
          <w:iCs/>
          <w:sz w:val="24"/>
          <w:szCs w:val="24"/>
        </w:rPr>
        <w:t>is calculated as the part 4a line 3 number</w:t>
      </w:r>
      <w:r w:rsidR="00374179">
        <w:rPr>
          <w:rFonts w:ascii="Arial" w:hAnsi="Arial" w:cs="Arial"/>
          <w:bCs/>
          <w:iCs/>
          <w:sz w:val="24"/>
          <w:szCs w:val="24"/>
        </w:rPr>
        <w:t>, divided by 12</w:t>
      </w:r>
      <w:r>
        <w:rPr>
          <w:rFonts w:ascii="Arial" w:hAnsi="Arial" w:cs="Arial"/>
          <w:bCs/>
          <w:iCs/>
          <w:sz w:val="24"/>
          <w:szCs w:val="24"/>
        </w:rPr>
        <w:t xml:space="preserve"> </w:t>
      </w:r>
      <w:r w:rsidR="001B2474">
        <w:rPr>
          <w:rFonts w:ascii="Arial" w:hAnsi="Arial" w:cs="Arial"/>
          <w:bCs/>
          <w:iCs/>
          <w:sz w:val="24"/>
          <w:szCs w:val="24"/>
        </w:rPr>
        <w:t>to give a per month figure</w:t>
      </w:r>
      <w:r w:rsidR="00646E53">
        <w:rPr>
          <w:rFonts w:ascii="Arial" w:hAnsi="Arial" w:cs="Arial"/>
          <w:bCs/>
          <w:iCs/>
          <w:sz w:val="24"/>
          <w:szCs w:val="24"/>
        </w:rPr>
        <w:t>,</w:t>
      </w:r>
      <w:r w:rsidR="00924511">
        <w:rPr>
          <w:rFonts w:ascii="Arial" w:hAnsi="Arial" w:cs="Arial"/>
          <w:bCs/>
          <w:iCs/>
          <w:sz w:val="24"/>
          <w:szCs w:val="24"/>
        </w:rPr>
        <w:t xml:space="preserve"> </w:t>
      </w:r>
      <w:r w:rsidR="001B2474">
        <w:rPr>
          <w:rFonts w:ascii="Arial" w:hAnsi="Arial" w:cs="Arial"/>
          <w:bCs/>
          <w:iCs/>
          <w:sz w:val="24"/>
          <w:szCs w:val="24"/>
        </w:rPr>
        <w:t xml:space="preserve">multiplied by 3 months </w:t>
      </w:r>
      <w:r w:rsidR="00E917AF">
        <w:rPr>
          <w:rFonts w:ascii="Arial" w:hAnsi="Arial" w:cs="Arial"/>
          <w:bCs/>
          <w:iCs/>
          <w:sz w:val="24"/>
          <w:szCs w:val="24"/>
        </w:rPr>
        <w:t>at 100% and one month at 66%</w:t>
      </w:r>
      <w:r w:rsidR="00D637D2">
        <w:rPr>
          <w:rFonts w:ascii="Arial" w:hAnsi="Arial" w:cs="Arial"/>
          <w:bCs/>
          <w:iCs/>
          <w:sz w:val="24"/>
          <w:szCs w:val="24"/>
        </w:rPr>
        <w:t>.</w:t>
      </w:r>
      <w:r w:rsidR="00995EB2">
        <w:rPr>
          <w:rFonts w:ascii="Arial" w:hAnsi="Arial" w:cs="Arial"/>
          <w:bCs/>
          <w:iCs/>
          <w:sz w:val="24"/>
          <w:szCs w:val="24"/>
        </w:rPr>
        <w:t xml:space="preserve"> </w:t>
      </w:r>
      <w:r w:rsidR="00596D35">
        <w:rPr>
          <w:rFonts w:ascii="Arial" w:hAnsi="Arial" w:cs="Arial"/>
          <w:bCs/>
          <w:iCs/>
          <w:sz w:val="24"/>
          <w:szCs w:val="24"/>
        </w:rPr>
        <w:t>The figure is</w:t>
      </w:r>
      <w:r w:rsidR="00596D35" w:rsidRPr="004074F5">
        <w:rPr>
          <w:rFonts w:ascii="Arial" w:hAnsi="Arial" w:cs="Arial"/>
          <w:bCs/>
          <w:iCs/>
          <w:sz w:val="24"/>
          <w:szCs w:val="24"/>
        </w:rPr>
        <w:t xml:space="preserve"> </w:t>
      </w:r>
      <w:r w:rsidR="00596D35">
        <w:rPr>
          <w:rFonts w:ascii="Arial" w:hAnsi="Arial" w:cs="Arial"/>
          <w:bCs/>
          <w:iCs/>
          <w:sz w:val="24"/>
          <w:szCs w:val="24"/>
        </w:rPr>
        <w:t xml:space="preserve">given as a </w:t>
      </w:r>
      <w:r w:rsidR="00596D35" w:rsidRPr="004074F5">
        <w:rPr>
          <w:rFonts w:ascii="Arial" w:hAnsi="Arial" w:cs="Arial"/>
          <w:bCs/>
          <w:iCs/>
          <w:sz w:val="24"/>
          <w:szCs w:val="24"/>
        </w:rPr>
        <w:t>positive</w:t>
      </w:r>
      <w:r w:rsidR="00596D35">
        <w:rPr>
          <w:rFonts w:ascii="Arial" w:hAnsi="Arial" w:cs="Arial"/>
          <w:bCs/>
          <w:iCs/>
          <w:sz w:val="24"/>
          <w:szCs w:val="24"/>
        </w:rPr>
        <w:t>.</w:t>
      </w:r>
    </w:p>
    <w:p w14:paraId="2988973E" w14:textId="77777777" w:rsidR="00155B06" w:rsidRPr="004074F5" w:rsidRDefault="00155B06" w:rsidP="00AF6287">
      <w:pPr>
        <w:ind w:left="1440"/>
        <w:jc w:val="both"/>
        <w:rPr>
          <w:rFonts w:ascii="Arial" w:hAnsi="Arial" w:cs="Arial"/>
          <w:bCs/>
          <w:iCs/>
          <w:sz w:val="24"/>
          <w:szCs w:val="24"/>
        </w:rPr>
      </w:pPr>
    </w:p>
    <w:p w14:paraId="53912C00" w14:textId="14580BCF" w:rsidR="00706513" w:rsidRPr="004074F5" w:rsidRDefault="003D44D4" w:rsidP="00AF6287">
      <w:pPr>
        <w:ind w:left="1440" w:hanging="1440"/>
        <w:jc w:val="both"/>
        <w:rPr>
          <w:rFonts w:ascii="Arial" w:hAnsi="Arial" w:cs="Arial"/>
          <w:bCs/>
          <w:iCs/>
          <w:sz w:val="24"/>
          <w:szCs w:val="24"/>
        </w:rPr>
      </w:pPr>
      <w:r w:rsidRPr="004074F5">
        <w:rPr>
          <w:rFonts w:ascii="Arial" w:hAnsi="Arial" w:cs="Arial"/>
          <w:bCs/>
          <w:iCs/>
          <w:sz w:val="24"/>
          <w:szCs w:val="24"/>
        </w:rPr>
        <w:t xml:space="preserve">Line </w:t>
      </w:r>
      <w:r w:rsidR="001815D6">
        <w:rPr>
          <w:rFonts w:ascii="Arial" w:hAnsi="Arial" w:cs="Arial"/>
          <w:bCs/>
          <w:iCs/>
          <w:sz w:val="24"/>
          <w:szCs w:val="24"/>
        </w:rPr>
        <w:t>5</w:t>
      </w:r>
      <w:r w:rsidRPr="004074F5">
        <w:rPr>
          <w:rFonts w:ascii="Arial" w:hAnsi="Arial" w:cs="Arial"/>
          <w:bCs/>
          <w:iCs/>
          <w:sz w:val="24"/>
          <w:szCs w:val="24"/>
        </w:rPr>
        <w:t>:</w:t>
      </w:r>
      <w:r w:rsidRPr="004074F5">
        <w:rPr>
          <w:rFonts w:ascii="Arial" w:hAnsi="Arial" w:cs="Arial"/>
          <w:bCs/>
          <w:iCs/>
          <w:sz w:val="24"/>
          <w:szCs w:val="24"/>
        </w:rPr>
        <w:tab/>
      </w:r>
      <w:r w:rsidR="00706513" w:rsidRPr="004074F5">
        <w:rPr>
          <w:rFonts w:ascii="Arial" w:hAnsi="Arial" w:cs="Arial"/>
          <w:bCs/>
          <w:iCs/>
          <w:sz w:val="24"/>
          <w:szCs w:val="24"/>
        </w:rPr>
        <w:t xml:space="preserve">Information Cell. </w:t>
      </w:r>
      <w:r w:rsidR="00706513" w:rsidRPr="004074F5">
        <w:rPr>
          <w:rFonts w:ascii="Arial" w:hAnsi="Arial" w:cs="Arial"/>
          <w:bCs/>
          <w:iCs/>
          <w:sz w:val="24"/>
          <w:szCs w:val="24"/>
          <w:u w:val="single"/>
        </w:rPr>
        <w:t xml:space="preserve">Authorities are </w:t>
      </w:r>
      <w:r w:rsidR="00706513" w:rsidRPr="004074F5">
        <w:rPr>
          <w:rFonts w:ascii="Arial" w:hAnsi="Arial" w:cs="Arial"/>
          <w:b/>
          <w:bCs/>
          <w:iCs/>
          <w:sz w:val="24"/>
          <w:szCs w:val="24"/>
          <w:u w:val="single"/>
        </w:rPr>
        <w:t>not</w:t>
      </w:r>
      <w:r w:rsidR="00706513" w:rsidRPr="004074F5">
        <w:rPr>
          <w:rFonts w:ascii="Arial" w:hAnsi="Arial" w:cs="Arial"/>
          <w:bCs/>
          <w:iCs/>
          <w:sz w:val="24"/>
          <w:szCs w:val="24"/>
          <w:u w:val="single"/>
        </w:rPr>
        <w:t xml:space="preserve"> required to enter data</w:t>
      </w:r>
      <w:r w:rsidR="00706513" w:rsidRPr="004074F5">
        <w:rPr>
          <w:rFonts w:ascii="Arial" w:hAnsi="Arial" w:cs="Arial"/>
          <w:bCs/>
          <w:iCs/>
          <w:sz w:val="24"/>
          <w:szCs w:val="24"/>
        </w:rPr>
        <w:t xml:space="preserve"> </w:t>
      </w:r>
    </w:p>
    <w:p w14:paraId="2E861F27" w14:textId="0ADC97CC" w:rsidR="00CD1B18" w:rsidRPr="004074F5" w:rsidRDefault="00287780" w:rsidP="00AF6287">
      <w:pPr>
        <w:ind w:left="1440"/>
        <w:jc w:val="both"/>
        <w:rPr>
          <w:rFonts w:ascii="Arial" w:hAnsi="Arial" w:cs="Arial"/>
          <w:bCs/>
          <w:iCs/>
          <w:sz w:val="24"/>
          <w:szCs w:val="24"/>
        </w:rPr>
      </w:pPr>
      <w:r w:rsidRPr="004074F5">
        <w:rPr>
          <w:rFonts w:ascii="Arial" w:hAnsi="Arial" w:cs="Arial"/>
          <w:bCs/>
          <w:iCs/>
          <w:sz w:val="24"/>
          <w:szCs w:val="24"/>
        </w:rPr>
        <w:t xml:space="preserve">This line shows the total amount of additional </w:t>
      </w:r>
      <w:r w:rsidR="006C7010">
        <w:rPr>
          <w:rFonts w:ascii="Arial" w:hAnsi="Arial" w:cs="Arial"/>
          <w:bCs/>
          <w:iCs/>
          <w:sz w:val="24"/>
          <w:szCs w:val="24"/>
        </w:rPr>
        <w:t>s</w:t>
      </w:r>
      <w:r w:rsidRPr="004074F5">
        <w:rPr>
          <w:rFonts w:ascii="Arial" w:hAnsi="Arial" w:cs="Arial"/>
          <w:bCs/>
          <w:iCs/>
          <w:sz w:val="24"/>
          <w:szCs w:val="24"/>
        </w:rPr>
        <w:t xml:space="preserve">.31 grant to be awarded to </w:t>
      </w:r>
      <w:r w:rsidR="006C7010">
        <w:rPr>
          <w:rFonts w:ascii="Arial" w:hAnsi="Arial" w:cs="Arial"/>
          <w:bCs/>
          <w:iCs/>
          <w:sz w:val="24"/>
          <w:szCs w:val="24"/>
        </w:rPr>
        <w:t xml:space="preserve">billing </w:t>
      </w:r>
      <w:r w:rsidRPr="004074F5">
        <w:rPr>
          <w:rFonts w:ascii="Arial" w:hAnsi="Arial" w:cs="Arial"/>
          <w:bCs/>
          <w:iCs/>
          <w:sz w:val="24"/>
          <w:szCs w:val="24"/>
        </w:rPr>
        <w:t>authorities in respect of the</w:t>
      </w:r>
      <w:r w:rsidR="00CD1B18" w:rsidRPr="004074F5">
        <w:rPr>
          <w:rFonts w:ascii="Arial" w:hAnsi="Arial" w:cs="Arial"/>
          <w:bCs/>
          <w:iCs/>
          <w:sz w:val="24"/>
          <w:szCs w:val="24"/>
        </w:rPr>
        <w:t xml:space="preserve"> reliefs </w:t>
      </w:r>
      <w:r w:rsidR="00121969" w:rsidRPr="004074F5">
        <w:rPr>
          <w:rFonts w:ascii="Arial" w:hAnsi="Arial" w:cs="Arial"/>
          <w:bCs/>
          <w:iCs/>
          <w:sz w:val="24"/>
          <w:szCs w:val="24"/>
        </w:rPr>
        <w:t xml:space="preserve">announced </w:t>
      </w:r>
      <w:r w:rsidR="00F305FB">
        <w:rPr>
          <w:rFonts w:ascii="Arial" w:hAnsi="Arial" w:cs="Arial"/>
          <w:bCs/>
          <w:iCs/>
          <w:sz w:val="24"/>
          <w:szCs w:val="24"/>
        </w:rPr>
        <w:t>at Spring Budget 202</w:t>
      </w:r>
      <w:r w:rsidR="009F3E35">
        <w:rPr>
          <w:rFonts w:ascii="Arial" w:hAnsi="Arial" w:cs="Arial"/>
          <w:bCs/>
          <w:iCs/>
          <w:sz w:val="24"/>
          <w:szCs w:val="24"/>
        </w:rPr>
        <w:t>1</w:t>
      </w:r>
      <w:r w:rsidR="00CD1B18" w:rsidRPr="004074F5">
        <w:rPr>
          <w:rFonts w:ascii="Arial" w:hAnsi="Arial" w:cs="Arial"/>
          <w:bCs/>
          <w:iCs/>
          <w:sz w:val="24"/>
          <w:szCs w:val="24"/>
        </w:rPr>
        <w:t>.</w:t>
      </w:r>
      <w:r w:rsidR="00CC760D" w:rsidRPr="004074F5">
        <w:rPr>
          <w:rFonts w:ascii="Arial" w:hAnsi="Arial" w:cs="Arial"/>
          <w:bCs/>
          <w:iCs/>
          <w:sz w:val="24"/>
          <w:szCs w:val="24"/>
        </w:rPr>
        <w:t xml:space="preserve"> </w:t>
      </w:r>
      <w:r w:rsidR="00CD1B18" w:rsidRPr="004074F5">
        <w:rPr>
          <w:rFonts w:ascii="Arial" w:hAnsi="Arial" w:cs="Arial"/>
          <w:bCs/>
          <w:iCs/>
          <w:sz w:val="24"/>
          <w:szCs w:val="24"/>
        </w:rPr>
        <w:t xml:space="preserve">This </w:t>
      </w:r>
      <w:r w:rsidR="00CC760D" w:rsidRPr="004074F5">
        <w:rPr>
          <w:rFonts w:ascii="Arial" w:hAnsi="Arial" w:cs="Arial"/>
          <w:bCs/>
          <w:iCs/>
          <w:sz w:val="24"/>
          <w:szCs w:val="24"/>
        </w:rPr>
        <w:t xml:space="preserve">value </w:t>
      </w:r>
      <w:r w:rsidR="00CD1B18" w:rsidRPr="004074F5">
        <w:rPr>
          <w:rFonts w:ascii="Arial" w:hAnsi="Arial" w:cs="Arial"/>
          <w:bCs/>
          <w:iCs/>
          <w:sz w:val="24"/>
          <w:szCs w:val="24"/>
        </w:rPr>
        <w:t>is calculated as</w:t>
      </w:r>
      <w:r w:rsidR="00121969" w:rsidRPr="004074F5">
        <w:rPr>
          <w:rFonts w:ascii="Arial" w:hAnsi="Arial" w:cs="Arial"/>
          <w:bCs/>
          <w:iCs/>
          <w:sz w:val="24"/>
          <w:szCs w:val="24"/>
        </w:rPr>
        <w:t xml:space="preserve"> line </w:t>
      </w:r>
      <w:r w:rsidR="00B36B05">
        <w:rPr>
          <w:rFonts w:ascii="Arial" w:hAnsi="Arial" w:cs="Arial"/>
          <w:bCs/>
          <w:iCs/>
          <w:sz w:val="24"/>
          <w:szCs w:val="24"/>
        </w:rPr>
        <w:t>3</w:t>
      </w:r>
      <w:r w:rsidR="00121969" w:rsidRPr="004074F5">
        <w:rPr>
          <w:rFonts w:ascii="Arial" w:hAnsi="Arial" w:cs="Arial"/>
          <w:bCs/>
          <w:iCs/>
          <w:sz w:val="24"/>
          <w:szCs w:val="24"/>
        </w:rPr>
        <w:t xml:space="preserve"> </w:t>
      </w:r>
      <w:r w:rsidR="00F300CA">
        <w:rPr>
          <w:rFonts w:ascii="Arial" w:hAnsi="Arial" w:cs="Arial"/>
          <w:bCs/>
          <w:iCs/>
          <w:sz w:val="24"/>
          <w:szCs w:val="24"/>
        </w:rPr>
        <w:t>minus line 4</w:t>
      </w:r>
      <w:r w:rsidR="00B46B4D" w:rsidRPr="004074F5">
        <w:rPr>
          <w:rFonts w:ascii="Arial" w:hAnsi="Arial" w:cs="Arial"/>
          <w:bCs/>
          <w:iCs/>
          <w:sz w:val="24"/>
          <w:szCs w:val="24"/>
        </w:rPr>
        <w:t>.</w:t>
      </w:r>
      <w:r w:rsidR="004F025F">
        <w:rPr>
          <w:rFonts w:ascii="Arial" w:hAnsi="Arial" w:cs="Arial"/>
          <w:bCs/>
          <w:iCs/>
          <w:sz w:val="24"/>
          <w:szCs w:val="24"/>
        </w:rPr>
        <w:t xml:space="preserve"> The figure is</w:t>
      </w:r>
      <w:r w:rsidR="004F025F" w:rsidRPr="004074F5">
        <w:rPr>
          <w:rFonts w:ascii="Arial" w:hAnsi="Arial" w:cs="Arial"/>
          <w:bCs/>
          <w:iCs/>
          <w:sz w:val="24"/>
          <w:szCs w:val="24"/>
        </w:rPr>
        <w:t xml:space="preserve"> </w:t>
      </w:r>
      <w:r w:rsidR="004F025F">
        <w:rPr>
          <w:rFonts w:ascii="Arial" w:hAnsi="Arial" w:cs="Arial"/>
          <w:bCs/>
          <w:iCs/>
          <w:sz w:val="24"/>
          <w:szCs w:val="24"/>
        </w:rPr>
        <w:t xml:space="preserve">given as a </w:t>
      </w:r>
      <w:r w:rsidR="004F025F" w:rsidRPr="004074F5">
        <w:rPr>
          <w:rFonts w:ascii="Arial" w:hAnsi="Arial" w:cs="Arial"/>
          <w:bCs/>
          <w:iCs/>
          <w:sz w:val="24"/>
          <w:szCs w:val="24"/>
        </w:rPr>
        <w:t>positive</w:t>
      </w:r>
      <w:r w:rsidR="004F025F">
        <w:rPr>
          <w:rFonts w:ascii="Arial" w:hAnsi="Arial" w:cs="Arial"/>
          <w:bCs/>
          <w:iCs/>
          <w:sz w:val="24"/>
          <w:szCs w:val="24"/>
        </w:rPr>
        <w:t>.</w:t>
      </w:r>
    </w:p>
    <w:p w14:paraId="11602B13" w14:textId="77777777" w:rsidR="00E40472" w:rsidRDefault="00E40472" w:rsidP="00AF6287">
      <w:pPr>
        <w:jc w:val="both"/>
        <w:rPr>
          <w:rFonts w:ascii="Arial" w:hAnsi="Arial" w:cs="Arial"/>
          <w:b/>
          <w:iCs/>
          <w:sz w:val="24"/>
          <w:szCs w:val="24"/>
          <w:u w:val="single"/>
        </w:rPr>
      </w:pPr>
    </w:p>
    <w:p w14:paraId="15836391" w14:textId="77777777" w:rsidR="00161D43" w:rsidRDefault="00161D43" w:rsidP="00AF6287">
      <w:pPr>
        <w:jc w:val="both"/>
        <w:rPr>
          <w:rFonts w:ascii="Arial" w:hAnsi="Arial" w:cs="Arial"/>
          <w:b/>
          <w:iCs/>
          <w:sz w:val="24"/>
          <w:szCs w:val="24"/>
          <w:u w:val="single"/>
        </w:rPr>
      </w:pPr>
    </w:p>
    <w:p w14:paraId="5713B937" w14:textId="77777777" w:rsidR="00161D43" w:rsidRDefault="00161D43" w:rsidP="00AF6287">
      <w:pPr>
        <w:jc w:val="both"/>
        <w:rPr>
          <w:rFonts w:ascii="Arial" w:hAnsi="Arial" w:cs="Arial"/>
          <w:b/>
          <w:iCs/>
          <w:sz w:val="24"/>
          <w:szCs w:val="24"/>
          <w:u w:val="single"/>
        </w:rPr>
      </w:pPr>
    </w:p>
    <w:p w14:paraId="6B3BABE1" w14:textId="2AB54F38" w:rsidR="003E137E" w:rsidRDefault="003E137E" w:rsidP="00AF6287">
      <w:pPr>
        <w:jc w:val="both"/>
        <w:rPr>
          <w:rFonts w:ascii="Arial" w:hAnsi="Arial" w:cs="Arial"/>
          <w:b/>
          <w:iCs/>
          <w:sz w:val="24"/>
          <w:szCs w:val="24"/>
          <w:u w:val="single"/>
        </w:rPr>
      </w:pPr>
      <w:r w:rsidRPr="004074F5">
        <w:rPr>
          <w:rFonts w:ascii="Arial" w:hAnsi="Arial" w:cs="Arial"/>
          <w:b/>
          <w:iCs/>
          <w:sz w:val="24"/>
          <w:szCs w:val="24"/>
          <w:u w:val="single"/>
        </w:rPr>
        <w:lastRenderedPageBreak/>
        <w:t xml:space="preserve">Submitting </w:t>
      </w:r>
      <w:r w:rsidR="00E835D6" w:rsidRPr="004074F5">
        <w:rPr>
          <w:rFonts w:ascii="Arial" w:hAnsi="Arial" w:cs="Arial"/>
          <w:b/>
          <w:iCs/>
          <w:sz w:val="24"/>
          <w:szCs w:val="24"/>
          <w:u w:val="single"/>
        </w:rPr>
        <w:t xml:space="preserve">and certifying </w:t>
      </w:r>
      <w:r w:rsidRPr="004074F5">
        <w:rPr>
          <w:rFonts w:ascii="Arial" w:hAnsi="Arial" w:cs="Arial"/>
          <w:b/>
          <w:iCs/>
          <w:sz w:val="24"/>
          <w:szCs w:val="24"/>
          <w:u w:val="single"/>
        </w:rPr>
        <w:t>the form</w:t>
      </w:r>
    </w:p>
    <w:p w14:paraId="08ACE1D4" w14:textId="77777777" w:rsidR="00161D43" w:rsidRPr="004074F5" w:rsidRDefault="00161D43" w:rsidP="00AF6287">
      <w:pPr>
        <w:jc w:val="both"/>
        <w:rPr>
          <w:rFonts w:ascii="Arial" w:hAnsi="Arial" w:cs="Arial"/>
          <w:b/>
          <w:iCs/>
          <w:sz w:val="24"/>
          <w:szCs w:val="24"/>
          <w:u w:val="single"/>
        </w:rPr>
      </w:pPr>
    </w:p>
    <w:p w14:paraId="6F783B5A" w14:textId="5F2308E1" w:rsidR="00C528CE" w:rsidRPr="00161D43" w:rsidRDefault="00AB76EB" w:rsidP="00C528CE">
      <w:pPr>
        <w:pStyle w:val="ListParagraph"/>
        <w:numPr>
          <w:ilvl w:val="0"/>
          <w:numId w:val="3"/>
        </w:numPr>
        <w:jc w:val="both"/>
        <w:rPr>
          <w:rFonts w:ascii="Arial" w:hAnsi="Arial" w:cs="Arial"/>
          <w:b/>
          <w:bCs/>
          <w:sz w:val="24"/>
          <w:szCs w:val="24"/>
        </w:rPr>
      </w:pPr>
      <w:r w:rsidRPr="4831A441">
        <w:rPr>
          <w:rFonts w:ascii="Arial" w:hAnsi="Arial" w:cs="Arial"/>
          <w:sz w:val="24"/>
          <w:szCs w:val="24"/>
        </w:rPr>
        <w:t xml:space="preserve">The completed form must be submitted via DELTA. Once it has been </w:t>
      </w:r>
      <w:r w:rsidR="00C528CE">
        <w:rPr>
          <w:rFonts w:ascii="Arial" w:hAnsi="Arial" w:cs="Arial"/>
          <w:sz w:val="24"/>
          <w:szCs w:val="24"/>
        </w:rPr>
        <w:t>‘</w:t>
      </w:r>
      <w:r w:rsidRPr="4831A441">
        <w:rPr>
          <w:rFonts w:ascii="Arial" w:hAnsi="Arial" w:cs="Arial"/>
          <w:sz w:val="24"/>
          <w:szCs w:val="24"/>
        </w:rPr>
        <w:t>submitted</w:t>
      </w:r>
      <w:r w:rsidR="00C528CE">
        <w:rPr>
          <w:rFonts w:ascii="Arial" w:hAnsi="Arial" w:cs="Arial"/>
          <w:sz w:val="24"/>
          <w:szCs w:val="24"/>
        </w:rPr>
        <w:t xml:space="preserve"> for certification’</w:t>
      </w:r>
      <w:r w:rsidRPr="4831A441">
        <w:rPr>
          <w:rFonts w:ascii="Arial" w:hAnsi="Arial" w:cs="Arial"/>
          <w:sz w:val="24"/>
          <w:szCs w:val="24"/>
        </w:rPr>
        <w:t xml:space="preserve"> by your data officer, an automatic message will be sent to the certifying officer (Chief Financial / Section 151 officer) with the link that they </w:t>
      </w:r>
      <w:r w:rsidRPr="4831A441">
        <w:rPr>
          <w:rFonts w:ascii="Arial" w:hAnsi="Arial" w:cs="Arial"/>
          <w:sz w:val="24"/>
          <w:szCs w:val="24"/>
          <w:u w:val="single"/>
        </w:rPr>
        <w:t>must use</w:t>
      </w:r>
      <w:r w:rsidRPr="4831A441">
        <w:rPr>
          <w:rFonts w:ascii="Arial" w:hAnsi="Arial" w:cs="Arial"/>
          <w:sz w:val="24"/>
          <w:szCs w:val="24"/>
        </w:rPr>
        <w:t xml:space="preserve"> to certify the form. </w:t>
      </w:r>
      <w:r w:rsidR="00B940CA">
        <w:rPr>
          <w:rFonts w:ascii="Arial" w:hAnsi="Arial" w:cs="Arial"/>
          <w:sz w:val="24"/>
          <w:szCs w:val="24"/>
        </w:rPr>
        <w:t xml:space="preserve">Further </w:t>
      </w:r>
      <w:r w:rsidRPr="4831A441">
        <w:rPr>
          <w:rFonts w:ascii="Arial" w:hAnsi="Arial" w:cs="Arial"/>
          <w:sz w:val="24"/>
          <w:szCs w:val="24"/>
        </w:rPr>
        <w:t xml:space="preserve">guidance on how to certify the form is </w:t>
      </w:r>
      <w:r w:rsidR="00B940CA">
        <w:rPr>
          <w:rFonts w:ascii="Arial" w:hAnsi="Arial" w:cs="Arial"/>
          <w:sz w:val="24"/>
          <w:szCs w:val="24"/>
        </w:rPr>
        <w:t>attached to this email</w:t>
      </w:r>
      <w:r w:rsidRPr="4831A441">
        <w:rPr>
          <w:rFonts w:ascii="Arial" w:hAnsi="Arial" w:cs="Arial"/>
          <w:sz w:val="24"/>
          <w:szCs w:val="24"/>
        </w:rPr>
        <w:t xml:space="preserve"> and</w:t>
      </w:r>
      <w:r w:rsidR="00B940CA">
        <w:rPr>
          <w:rFonts w:ascii="Arial" w:hAnsi="Arial" w:cs="Arial"/>
          <w:sz w:val="24"/>
          <w:szCs w:val="24"/>
        </w:rPr>
        <w:t xml:space="preserve"> can also be found</w:t>
      </w:r>
      <w:r w:rsidRPr="4831A441">
        <w:rPr>
          <w:rFonts w:ascii="Arial" w:hAnsi="Arial" w:cs="Arial"/>
          <w:sz w:val="24"/>
          <w:szCs w:val="24"/>
        </w:rPr>
        <w:t xml:space="preserve"> in the DELTA Help and Guidance area. The certified form should be completed on DELTA by</w:t>
      </w:r>
      <w:r w:rsidRPr="4831A441">
        <w:rPr>
          <w:rFonts w:ascii="Arial" w:hAnsi="Arial" w:cs="Arial"/>
          <w:b/>
          <w:bCs/>
          <w:sz w:val="24"/>
          <w:szCs w:val="24"/>
        </w:rPr>
        <w:t xml:space="preserve"> </w:t>
      </w:r>
      <w:r w:rsidR="00060E3C" w:rsidRPr="4831A441">
        <w:rPr>
          <w:rFonts w:ascii="Arial" w:hAnsi="Arial" w:cs="Arial"/>
          <w:b/>
          <w:bCs/>
          <w:sz w:val="24"/>
          <w:szCs w:val="24"/>
        </w:rPr>
        <w:t>Monday</w:t>
      </w:r>
      <w:r w:rsidRPr="4831A441">
        <w:rPr>
          <w:rFonts w:ascii="Arial" w:hAnsi="Arial" w:cs="Arial"/>
          <w:b/>
          <w:bCs/>
          <w:sz w:val="24"/>
          <w:szCs w:val="24"/>
        </w:rPr>
        <w:t xml:space="preserve"> </w:t>
      </w:r>
      <w:r w:rsidR="00060E3C" w:rsidRPr="4831A441">
        <w:rPr>
          <w:rFonts w:ascii="Arial" w:hAnsi="Arial" w:cs="Arial"/>
          <w:b/>
          <w:bCs/>
          <w:sz w:val="24"/>
          <w:szCs w:val="24"/>
        </w:rPr>
        <w:t>12</w:t>
      </w:r>
      <w:r w:rsidRPr="4831A441">
        <w:rPr>
          <w:rFonts w:ascii="Arial" w:hAnsi="Arial" w:cs="Arial"/>
          <w:b/>
          <w:bCs/>
          <w:sz w:val="24"/>
          <w:szCs w:val="24"/>
        </w:rPr>
        <w:t xml:space="preserve"> </w:t>
      </w:r>
      <w:r w:rsidR="00060E3C" w:rsidRPr="4831A441">
        <w:rPr>
          <w:rFonts w:ascii="Arial" w:hAnsi="Arial" w:cs="Arial"/>
          <w:b/>
          <w:bCs/>
          <w:sz w:val="24"/>
          <w:szCs w:val="24"/>
        </w:rPr>
        <w:t>July</w:t>
      </w:r>
      <w:r w:rsidRPr="4831A441">
        <w:rPr>
          <w:rFonts w:ascii="Arial" w:hAnsi="Arial" w:cs="Arial"/>
          <w:b/>
          <w:bCs/>
          <w:sz w:val="24"/>
          <w:szCs w:val="24"/>
        </w:rPr>
        <w:t xml:space="preserve"> 202</w:t>
      </w:r>
      <w:r w:rsidR="00060E3C" w:rsidRPr="4831A441">
        <w:rPr>
          <w:rFonts w:ascii="Arial" w:hAnsi="Arial" w:cs="Arial"/>
          <w:b/>
          <w:bCs/>
          <w:sz w:val="24"/>
          <w:szCs w:val="24"/>
        </w:rPr>
        <w:t>1</w:t>
      </w:r>
      <w:r w:rsidRPr="4831A441">
        <w:rPr>
          <w:rFonts w:ascii="Arial" w:hAnsi="Arial" w:cs="Arial"/>
          <w:b/>
          <w:bCs/>
          <w:sz w:val="24"/>
          <w:szCs w:val="24"/>
        </w:rPr>
        <w:t>.</w:t>
      </w:r>
    </w:p>
    <w:p w14:paraId="4612335A" w14:textId="77777777" w:rsidR="004A5063" w:rsidRPr="004074F5" w:rsidRDefault="004A5063" w:rsidP="00AF6287">
      <w:pPr>
        <w:pStyle w:val="ListParagraph"/>
        <w:ind w:left="360"/>
        <w:jc w:val="both"/>
        <w:rPr>
          <w:rFonts w:ascii="Arial" w:hAnsi="Arial" w:cs="Arial"/>
          <w:bCs/>
          <w:iCs/>
          <w:sz w:val="24"/>
          <w:szCs w:val="24"/>
        </w:rPr>
      </w:pPr>
    </w:p>
    <w:p w14:paraId="7746EA86" w14:textId="5E1889E9" w:rsidR="004A5063" w:rsidRPr="004074F5" w:rsidRDefault="00AB76EB" w:rsidP="4831A441">
      <w:pPr>
        <w:pStyle w:val="ListParagraph"/>
        <w:numPr>
          <w:ilvl w:val="0"/>
          <w:numId w:val="3"/>
        </w:numPr>
        <w:jc w:val="both"/>
        <w:rPr>
          <w:rFonts w:ascii="Arial" w:hAnsi="Arial" w:cs="Arial"/>
          <w:sz w:val="24"/>
          <w:szCs w:val="24"/>
        </w:rPr>
      </w:pPr>
      <w:r w:rsidRPr="4831A441">
        <w:rPr>
          <w:rFonts w:ascii="Arial" w:hAnsi="Arial" w:cs="Arial"/>
          <w:sz w:val="24"/>
          <w:szCs w:val="24"/>
        </w:rPr>
        <w:t xml:space="preserve">The form </w:t>
      </w:r>
      <w:r w:rsidR="00042924">
        <w:rPr>
          <w:rFonts w:ascii="Arial" w:hAnsi="Arial" w:cs="Arial"/>
          <w:sz w:val="24"/>
          <w:szCs w:val="24"/>
        </w:rPr>
        <w:t>should</w:t>
      </w:r>
      <w:r w:rsidR="00042924" w:rsidRPr="4831A441">
        <w:rPr>
          <w:rFonts w:ascii="Arial" w:hAnsi="Arial" w:cs="Arial"/>
          <w:sz w:val="24"/>
          <w:szCs w:val="24"/>
        </w:rPr>
        <w:t xml:space="preserve"> </w:t>
      </w:r>
      <w:r w:rsidRPr="4831A441">
        <w:rPr>
          <w:rFonts w:ascii="Arial" w:hAnsi="Arial" w:cs="Arial"/>
          <w:sz w:val="24"/>
          <w:szCs w:val="24"/>
        </w:rPr>
        <w:t xml:space="preserve">be saved or submitted by a separate account to the person who is certifying the return. Please make sure that the certifier only reviews the form after it has been submitted via DELTA. A PDF of the form can be downloaded before and after it has been submitted if this is easier to review, but certification must still take place in DELTA. If you find you are unable to certify the form, please contact </w:t>
      </w:r>
      <w:hyperlink r:id="rId15">
        <w:r w:rsidRPr="4831A441">
          <w:rPr>
            <w:rStyle w:val="Hyperlink"/>
            <w:rFonts w:ascii="Arial" w:hAnsi="Arial" w:cs="Arial"/>
            <w:sz w:val="24"/>
            <w:szCs w:val="24"/>
          </w:rPr>
          <w:t>nndr.statistics@communities.gov.uk</w:t>
        </w:r>
      </w:hyperlink>
      <w:r w:rsidRPr="4831A441">
        <w:rPr>
          <w:rFonts w:ascii="Arial" w:hAnsi="Arial" w:cs="Arial"/>
          <w:sz w:val="24"/>
          <w:szCs w:val="24"/>
        </w:rPr>
        <w:t xml:space="preserve"> as soon as possible using the subject heading of ‘</w:t>
      </w:r>
      <w:r w:rsidRPr="4831A441">
        <w:rPr>
          <w:rFonts w:ascii="Arial" w:hAnsi="Arial" w:cs="Arial"/>
          <w:i/>
          <w:iCs/>
          <w:sz w:val="24"/>
          <w:szCs w:val="24"/>
        </w:rPr>
        <w:t>Additional data collection exercise 202</w:t>
      </w:r>
      <w:r w:rsidR="00060E3C" w:rsidRPr="4831A441">
        <w:rPr>
          <w:rFonts w:ascii="Arial" w:hAnsi="Arial" w:cs="Arial"/>
          <w:i/>
          <w:iCs/>
          <w:sz w:val="24"/>
          <w:szCs w:val="24"/>
        </w:rPr>
        <w:t>1</w:t>
      </w:r>
      <w:r w:rsidRPr="4831A441">
        <w:rPr>
          <w:rFonts w:ascii="Arial" w:hAnsi="Arial" w:cs="Arial"/>
          <w:i/>
          <w:iCs/>
          <w:sz w:val="24"/>
          <w:szCs w:val="24"/>
        </w:rPr>
        <w:t>-2</w:t>
      </w:r>
      <w:r w:rsidR="00060E3C" w:rsidRPr="4831A441">
        <w:rPr>
          <w:rFonts w:ascii="Arial" w:hAnsi="Arial" w:cs="Arial"/>
          <w:i/>
          <w:iCs/>
          <w:sz w:val="24"/>
          <w:szCs w:val="24"/>
        </w:rPr>
        <w:t>2</w:t>
      </w:r>
      <w:r w:rsidRPr="4831A441">
        <w:rPr>
          <w:rFonts w:ascii="Arial" w:hAnsi="Arial" w:cs="Arial"/>
          <w:i/>
          <w:iCs/>
          <w:sz w:val="24"/>
          <w:szCs w:val="24"/>
        </w:rPr>
        <w:t xml:space="preserve"> – certification’</w:t>
      </w:r>
      <w:r w:rsidRPr="4831A441">
        <w:rPr>
          <w:rFonts w:ascii="Arial" w:hAnsi="Arial" w:cs="Arial"/>
          <w:sz w:val="24"/>
          <w:szCs w:val="24"/>
        </w:rPr>
        <w:t xml:space="preserve">. </w:t>
      </w:r>
    </w:p>
    <w:p w14:paraId="76A0050C" w14:textId="77777777" w:rsidR="004A5063" w:rsidRPr="004074F5" w:rsidRDefault="004A5063" w:rsidP="00AF6287">
      <w:pPr>
        <w:pStyle w:val="ListParagraph"/>
        <w:jc w:val="both"/>
        <w:rPr>
          <w:rFonts w:ascii="Arial" w:hAnsi="Arial" w:cs="Arial"/>
          <w:bCs/>
          <w:iCs/>
          <w:sz w:val="24"/>
          <w:szCs w:val="24"/>
        </w:rPr>
      </w:pPr>
    </w:p>
    <w:p w14:paraId="15809EF8" w14:textId="0702993B" w:rsidR="00AB76EB" w:rsidRPr="004074F5" w:rsidRDefault="00AB76EB" w:rsidP="4831A441">
      <w:pPr>
        <w:pStyle w:val="ListParagraph"/>
        <w:numPr>
          <w:ilvl w:val="0"/>
          <w:numId w:val="3"/>
        </w:numPr>
        <w:jc w:val="both"/>
        <w:rPr>
          <w:rFonts w:ascii="Arial" w:hAnsi="Arial" w:cs="Arial"/>
          <w:sz w:val="24"/>
          <w:szCs w:val="24"/>
        </w:rPr>
      </w:pPr>
      <w:r w:rsidRPr="4831A441">
        <w:rPr>
          <w:rFonts w:ascii="Arial" w:hAnsi="Arial" w:cs="Arial"/>
          <w:sz w:val="24"/>
          <w:szCs w:val="24"/>
        </w:rPr>
        <w:t>Please ensure that your local authority’s Chief Financial / Section 151 Officer has an active account</w:t>
      </w:r>
      <w:r w:rsidR="00042924">
        <w:rPr>
          <w:rFonts w:ascii="Arial" w:hAnsi="Arial" w:cs="Arial"/>
          <w:sz w:val="24"/>
          <w:szCs w:val="24"/>
        </w:rPr>
        <w:t>, the correct access group</w:t>
      </w:r>
      <w:r w:rsidRPr="4831A441">
        <w:rPr>
          <w:rFonts w:ascii="Arial" w:hAnsi="Arial" w:cs="Arial"/>
          <w:sz w:val="24"/>
          <w:szCs w:val="24"/>
        </w:rPr>
        <w:t xml:space="preserve">, and that their account is not used to also fill in the form; they should certify the form only. If your relevant officer does not have an account, they must contact </w:t>
      </w:r>
      <w:hyperlink r:id="rId16">
        <w:r w:rsidRPr="4831A441">
          <w:rPr>
            <w:rStyle w:val="Hyperlink"/>
            <w:rFonts w:ascii="Arial" w:hAnsi="Arial" w:cs="Arial"/>
            <w:sz w:val="24"/>
            <w:szCs w:val="24"/>
          </w:rPr>
          <w:t>DELTAadmin@communities.gov.uk</w:t>
        </w:r>
      </w:hyperlink>
      <w:r w:rsidRPr="4831A441">
        <w:rPr>
          <w:rFonts w:ascii="Arial" w:hAnsi="Arial" w:cs="Arial"/>
          <w:sz w:val="24"/>
          <w:szCs w:val="24"/>
        </w:rPr>
        <w:t xml:space="preserve"> as soon as possible using the subject heading ‘</w:t>
      </w:r>
      <w:r w:rsidRPr="4831A441">
        <w:rPr>
          <w:rFonts w:ascii="Arial" w:hAnsi="Arial" w:cs="Arial"/>
          <w:i/>
          <w:iCs/>
          <w:sz w:val="24"/>
          <w:szCs w:val="24"/>
        </w:rPr>
        <w:t>Account for</w:t>
      </w:r>
      <w:r w:rsidRPr="4831A441">
        <w:rPr>
          <w:rFonts w:ascii="Arial" w:hAnsi="Arial" w:cs="Arial"/>
          <w:sz w:val="24"/>
          <w:szCs w:val="24"/>
        </w:rPr>
        <w:t xml:space="preserve"> </w:t>
      </w:r>
      <w:r w:rsidRPr="4831A441">
        <w:rPr>
          <w:rFonts w:ascii="Arial" w:hAnsi="Arial" w:cs="Arial"/>
          <w:i/>
          <w:iCs/>
          <w:sz w:val="24"/>
          <w:szCs w:val="24"/>
        </w:rPr>
        <w:t>NNDR data collection</w:t>
      </w:r>
      <w:r w:rsidRPr="4831A441">
        <w:rPr>
          <w:rFonts w:ascii="Arial" w:hAnsi="Arial" w:cs="Arial"/>
          <w:sz w:val="24"/>
          <w:szCs w:val="24"/>
        </w:rPr>
        <w:t>’.</w:t>
      </w:r>
      <w:r w:rsidR="000414C3">
        <w:rPr>
          <w:rFonts w:ascii="Arial" w:hAnsi="Arial" w:cs="Arial"/>
          <w:sz w:val="24"/>
          <w:szCs w:val="24"/>
        </w:rPr>
        <w:t xml:space="preserve"> For more information please refer to the covering email. </w:t>
      </w:r>
    </w:p>
    <w:p w14:paraId="54FAEA9B" w14:textId="77777777" w:rsidR="004A5063" w:rsidRPr="004074F5" w:rsidRDefault="004A5063" w:rsidP="00AF6287">
      <w:pPr>
        <w:pStyle w:val="ListParagraph"/>
        <w:ind w:left="360"/>
        <w:jc w:val="both"/>
        <w:rPr>
          <w:rFonts w:ascii="Arial" w:hAnsi="Arial" w:cs="Arial"/>
          <w:bCs/>
          <w:iCs/>
          <w:sz w:val="24"/>
          <w:szCs w:val="24"/>
        </w:rPr>
      </w:pPr>
    </w:p>
    <w:p w14:paraId="641A8573" w14:textId="49B9B59F" w:rsidR="00AB76EB" w:rsidRPr="00161D43" w:rsidRDefault="00AB76EB" w:rsidP="4831A441">
      <w:pPr>
        <w:pStyle w:val="ListParagraph"/>
        <w:numPr>
          <w:ilvl w:val="0"/>
          <w:numId w:val="3"/>
        </w:numPr>
        <w:jc w:val="both"/>
        <w:rPr>
          <w:rFonts w:ascii="Arial" w:hAnsi="Arial" w:cs="Arial"/>
          <w:sz w:val="24"/>
          <w:szCs w:val="24"/>
          <w:u w:val="single"/>
        </w:rPr>
      </w:pPr>
      <w:r w:rsidRPr="0066A6CB">
        <w:rPr>
          <w:rFonts w:ascii="Arial" w:hAnsi="Arial" w:cs="Arial"/>
          <w:sz w:val="24"/>
          <w:szCs w:val="24"/>
        </w:rPr>
        <w:t xml:space="preserve">Authorities will not be able to submit the form on DELTA after </w:t>
      </w:r>
      <w:r w:rsidR="00C13CF8" w:rsidRPr="0066A6CB">
        <w:rPr>
          <w:rFonts w:ascii="Arial" w:hAnsi="Arial" w:cs="Arial"/>
          <w:b/>
          <w:bCs/>
          <w:sz w:val="24"/>
          <w:szCs w:val="24"/>
        </w:rPr>
        <w:t>Monday</w:t>
      </w:r>
      <w:r w:rsidRPr="0066A6CB">
        <w:rPr>
          <w:rFonts w:ascii="Arial" w:hAnsi="Arial" w:cs="Arial"/>
          <w:b/>
          <w:bCs/>
          <w:sz w:val="24"/>
          <w:szCs w:val="24"/>
        </w:rPr>
        <w:t xml:space="preserve"> </w:t>
      </w:r>
      <w:r w:rsidR="00C13CF8" w:rsidRPr="0066A6CB">
        <w:rPr>
          <w:rFonts w:ascii="Arial" w:hAnsi="Arial" w:cs="Arial"/>
          <w:b/>
          <w:bCs/>
          <w:sz w:val="24"/>
          <w:szCs w:val="24"/>
        </w:rPr>
        <w:t>12</w:t>
      </w:r>
      <w:r w:rsidRPr="0066A6CB">
        <w:rPr>
          <w:rFonts w:ascii="Arial" w:hAnsi="Arial" w:cs="Arial"/>
          <w:b/>
          <w:bCs/>
          <w:sz w:val="24"/>
          <w:szCs w:val="24"/>
        </w:rPr>
        <w:t xml:space="preserve"> </w:t>
      </w:r>
      <w:r w:rsidR="00C13CF8" w:rsidRPr="0066A6CB">
        <w:rPr>
          <w:rFonts w:ascii="Arial" w:hAnsi="Arial" w:cs="Arial"/>
          <w:b/>
          <w:bCs/>
          <w:sz w:val="24"/>
          <w:szCs w:val="24"/>
        </w:rPr>
        <w:t>July</w:t>
      </w:r>
      <w:r w:rsidR="2DE9F0F0" w:rsidRPr="0066A6CB">
        <w:rPr>
          <w:rFonts w:ascii="Arial" w:hAnsi="Arial" w:cs="Arial"/>
          <w:b/>
          <w:bCs/>
          <w:sz w:val="24"/>
          <w:szCs w:val="24"/>
        </w:rPr>
        <w:t xml:space="preserve"> 2021</w:t>
      </w:r>
      <w:r w:rsidRPr="0066A6CB">
        <w:rPr>
          <w:rFonts w:ascii="Arial" w:hAnsi="Arial" w:cs="Arial"/>
          <w:sz w:val="24"/>
          <w:szCs w:val="24"/>
        </w:rPr>
        <w:t xml:space="preserve"> unless they have contacted </w:t>
      </w:r>
      <w:hyperlink r:id="rId17">
        <w:r w:rsidRPr="0066A6CB">
          <w:rPr>
            <w:rStyle w:val="Hyperlink"/>
            <w:rFonts w:ascii="Arial" w:hAnsi="Arial" w:cs="Arial"/>
            <w:sz w:val="24"/>
            <w:szCs w:val="24"/>
          </w:rPr>
          <w:t>nndr.statistics@communities.gov.uk</w:t>
        </w:r>
      </w:hyperlink>
      <w:r w:rsidRPr="0066A6CB">
        <w:rPr>
          <w:rFonts w:ascii="Arial" w:hAnsi="Arial" w:cs="Arial"/>
          <w:sz w:val="24"/>
          <w:szCs w:val="24"/>
        </w:rPr>
        <w:t xml:space="preserve"> using the subject heading of ‘</w:t>
      </w:r>
      <w:r w:rsidRPr="0066A6CB">
        <w:rPr>
          <w:rFonts w:ascii="Arial" w:hAnsi="Arial" w:cs="Arial"/>
          <w:i/>
          <w:iCs/>
          <w:sz w:val="24"/>
          <w:szCs w:val="24"/>
        </w:rPr>
        <w:t>Additional data collection exercise 202</w:t>
      </w:r>
      <w:r w:rsidR="00C13CF8" w:rsidRPr="0066A6CB">
        <w:rPr>
          <w:rFonts w:ascii="Arial" w:hAnsi="Arial" w:cs="Arial"/>
          <w:i/>
          <w:iCs/>
          <w:sz w:val="24"/>
          <w:szCs w:val="24"/>
        </w:rPr>
        <w:t>1</w:t>
      </w:r>
      <w:r w:rsidRPr="0066A6CB">
        <w:rPr>
          <w:rFonts w:ascii="Arial" w:hAnsi="Arial" w:cs="Arial"/>
          <w:i/>
          <w:iCs/>
          <w:sz w:val="24"/>
          <w:szCs w:val="24"/>
        </w:rPr>
        <w:t>-2</w:t>
      </w:r>
      <w:r w:rsidR="00C13CF8" w:rsidRPr="0066A6CB">
        <w:rPr>
          <w:rFonts w:ascii="Arial" w:hAnsi="Arial" w:cs="Arial"/>
          <w:i/>
          <w:iCs/>
          <w:sz w:val="24"/>
          <w:szCs w:val="24"/>
        </w:rPr>
        <w:t>2</w:t>
      </w:r>
      <w:r w:rsidRPr="0066A6CB">
        <w:rPr>
          <w:rFonts w:ascii="Arial" w:hAnsi="Arial" w:cs="Arial"/>
          <w:i/>
          <w:iCs/>
          <w:sz w:val="24"/>
          <w:szCs w:val="24"/>
        </w:rPr>
        <w:t xml:space="preserve"> – deadline’</w:t>
      </w:r>
      <w:r w:rsidR="00042924">
        <w:rPr>
          <w:rFonts w:ascii="Arial" w:hAnsi="Arial" w:cs="Arial"/>
          <w:i/>
          <w:iCs/>
          <w:sz w:val="24"/>
          <w:szCs w:val="24"/>
        </w:rPr>
        <w:t xml:space="preserve">. </w:t>
      </w:r>
      <w:r w:rsidR="00042924" w:rsidRPr="00161D43">
        <w:rPr>
          <w:rFonts w:ascii="Arial" w:hAnsi="Arial" w:cs="Arial"/>
          <w:sz w:val="24"/>
          <w:szCs w:val="24"/>
          <w:u w:val="single"/>
        </w:rPr>
        <w:t>Late</w:t>
      </w:r>
      <w:r w:rsidR="005F6B9C" w:rsidRPr="00161D43">
        <w:rPr>
          <w:rFonts w:ascii="Arial" w:hAnsi="Arial" w:cs="Arial"/>
          <w:sz w:val="24"/>
          <w:szCs w:val="24"/>
          <w:u w:val="single"/>
        </w:rPr>
        <w:t xml:space="preserve"> or missing returns </w:t>
      </w:r>
      <w:r w:rsidR="005F6B9C">
        <w:rPr>
          <w:rFonts w:ascii="Arial" w:hAnsi="Arial" w:cs="Arial"/>
          <w:sz w:val="24"/>
          <w:szCs w:val="24"/>
          <w:u w:val="single"/>
        </w:rPr>
        <w:t xml:space="preserve">increase the </w:t>
      </w:r>
      <w:r w:rsidR="005F6B9C" w:rsidRPr="00161D43">
        <w:rPr>
          <w:rFonts w:ascii="Arial" w:hAnsi="Arial" w:cs="Arial"/>
          <w:sz w:val="24"/>
          <w:szCs w:val="24"/>
          <w:u w:val="single"/>
        </w:rPr>
        <w:t xml:space="preserve">risk </w:t>
      </w:r>
      <w:r w:rsidR="005F6B9C">
        <w:rPr>
          <w:rFonts w:ascii="Arial" w:hAnsi="Arial" w:cs="Arial"/>
          <w:sz w:val="24"/>
          <w:szCs w:val="24"/>
          <w:u w:val="single"/>
        </w:rPr>
        <w:t>of</w:t>
      </w:r>
      <w:r w:rsidR="005472B7">
        <w:rPr>
          <w:rFonts w:ascii="Arial" w:hAnsi="Arial" w:cs="Arial"/>
          <w:sz w:val="24"/>
          <w:szCs w:val="24"/>
          <w:u w:val="single"/>
        </w:rPr>
        <w:t xml:space="preserve"> a delay </w:t>
      </w:r>
      <w:r w:rsidR="00626132">
        <w:rPr>
          <w:rFonts w:ascii="Arial" w:hAnsi="Arial" w:cs="Arial"/>
          <w:sz w:val="24"/>
          <w:szCs w:val="24"/>
          <w:u w:val="single"/>
        </w:rPr>
        <w:t>to</w:t>
      </w:r>
      <w:r w:rsidR="005472B7">
        <w:rPr>
          <w:rFonts w:ascii="Arial" w:hAnsi="Arial" w:cs="Arial"/>
          <w:sz w:val="24"/>
          <w:szCs w:val="24"/>
          <w:u w:val="single"/>
        </w:rPr>
        <w:t xml:space="preserve"> </w:t>
      </w:r>
      <w:r w:rsidR="005F6B9C" w:rsidRPr="00161D43">
        <w:rPr>
          <w:rFonts w:ascii="Arial" w:hAnsi="Arial" w:cs="Arial"/>
          <w:sz w:val="24"/>
          <w:szCs w:val="24"/>
          <w:u w:val="single"/>
        </w:rPr>
        <w:t>payments. If there is a problem in meeting this deadline, it is imperative that you contact the statistics team as early as possible.</w:t>
      </w:r>
    </w:p>
    <w:p w14:paraId="5402E019" w14:textId="77777777" w:rsidR="00042924" w:rsidRDefault="00042924" w:rsidP="00161D43">
      <w:pPr>
        <w:pStyle w:val="ListParagraph"/>
        <w:ind w:left="360"/>
        <w:jc w:val="both"/>
        <w:rPr>
          <w:rFonts w:ascii="Arial" w:hAnsi="Arial" w:cs="Arial"/>
          <w:sz w:val="24"/>
          <w:szCs w:val="24"/>
        </w:rPr>
      </w:pPr>
    </w:p>
    <w:p w14:paraId="7003A28D" w14:textId="7B31B3EC" w:rsidR="00042924" w:rsidRPr="00042924" w:rsidRDefault="005F6B9C" w:rsidP="4831A441">
      <w:pPr>
        <w:pStyle w:val="ListParagraph"/>
        <w:numPr>
          <w:ilvl w:val="0"/>
          <w:numId w:val="3"/>
        </w:numPr>
        <w:jc w:val="both"/>
        <w:rPr>
          <w:rFonts w:ascii="Arial" w:hAnsi="Arial" w:cs="Arial"/>
          <w:sz w:val="24"/>
          <w:szCs w:val="24"/>
        </w:rPr>
      </w:pPr>
      <w:r>
        <w:rPr>
          <w:rFonts w:ascii="Arial" w:hAnsi="Arial" w:cs="Arial"/>
          <w:sz w:val="24"/>
          <w:szCs w:val="24"/>
        </w:rPr>
        <w:t>Please note that a</w:t>
      </w:r>
      <w:r w:rsidR="00042924" w:rsidRPr="00161D43">
        <w:rPr>
          <w:rFonts w:ascii="Arial" w:hAnsi="Arial" w:cs="Arial"/>
          <w:sz w:val="24"/>
          <w:szCs w:val="24"/>
        </w:rPr>
        <w:t>ny changes made after the data has been certified (for example, for a correction to data) must be certified again.</w:t>
      </w:r>
    </w:p>
    <w:p w14:paraId="3BD96AFD" w14:textId="77777777" w:rsidR="003E137E" w:rsidRPr="004074F5" w:rsidRDefault="003E137E" w:rsidP="000E2D41">
      <w:pPr>
        <w:rPr>
          <w:rFonts w:ascii="Arial" w:hAnsi="Arial" w:cs="Arial"/>
          <w:bCs/>
          <w:iCs/>
          <w:sz w:val="24"/>
          <w:szCs w:val="24"/>
        </w:rPr>
      </w:pPr>
    </w:p>
    <w:p w14:paraId="1A46301C" w14:textId="389E9018" w:rsidR="00C40B1E" w:rsidRPr="004074F5" w:rsidRDefault="00C40B1E" w:rsidP="000E2D41">
      <w:pPr>
        <w:rPr>
          <w:rFonts w:ascii="Arial" w:hAnsi="Arial" w:cs="Arial"/>
          <w:b/>
          <w:iCs/>
          <w:sz w:val="24"/>
          <w:szCs w:val="24"/>
        </w:rPr>
      </w:pPr>
      <w:r w:rsidRPr="004074F5">
        <w:rPr>
          <w:rFonts w:ascii="Arial" w:hAnsi="Arial" w:cs="Arial"/>
          <w:b/>
          <w:iCs/>
          <w:sz w:val="24"/>
          <w:szCs w:val="24"/>
        </w:rPr>
        <w:t>Ministry for Housing Communities and Local Government</w:t>
      </w:r>
    </w:p>
    <w:p w14:paraId="360ACA0D" w14:textId="53847C5F" w:rsidR="00C40B1E" w:rsidRPr="00982056" w:rsidRDefault="00C13CF8" w:rsidP="000E2D41">
      <w:pPr>
        <w:rPr>
          <w:rFonts w:ascii="Arial" w:hAnsi="Arial" w:cs="Arial"/>
          <w:b/>
          <w:iCs/>
          <w:sz w:val="24"/>
          <w:szCs w:val="24"/>
        </w:rPr>
      </w:pPr>
      <w:r>
        <w:rPr>
          <w:rFonts w:ascii="Arial" w:hAnsi="Arial" w:cs="Arial"/>
          <w:b/>
          <w:iCs/>
          <w:sz w:val="24"/>
          <w:szCs w:val="24"/>
        </w:rPr>
        <w:t>June</w:t>
      </w:r>
      <w:r w:rsidR="00982056" w:rsidRPr="004074F5">
        <w:rPr>
          <w:rFonts w:ascii="Arial" w:hAnsi="Arial" w:cs="Arial"/>
          <w:b/>
          <w:iCs/>
          <w:sz w:val="24"/>
          <w:szCs w:val="24"/>
        </w:rPr>
        <w:t xml:space="preserve"> 202</w:t>
      </w:r>
      <w:r>
        <w:rPr>
          <w:rFonts w:ascii="Arial" w:hAnsi="Arial" w:cs="Arial"/>
          <w:b/>
          <w:iCs/>
          <w:sz w:val="24"/>
          <w:szCs w:val="24"/>
        </w:rPr>
        <w:t>1</w:t>
      </w:r>
    </w:p>
    <w:p w14:paraId="2F538312" w14:textId="48E3D3AA" w:rsidR="00C36979" w:rsidRPr="00C36979" w:rsidRDefault="00C36979" w:rsidP="00C36979">
      <w:pPr>
        <w:rPr>
          <w:rFonts w:ascii="Arial" w:hAnsi="Arial" w:cs="Arial"/>
          <w:bCs/>
          <w:iCs/>
          <w:sz w:val="24"/>
          <w:szCs w:val="24"/>
        </w:rPr>
      </w:pPr>
    </w:p>
    <w:p w14:paraId="170FC8A0" w14:textId="77777777" w:rsidR="00326D20" w:rsidRPr="00326D20" w:rsidRDefault="00326D20" w:rsidP="00E13C47">
      <w:pPr>
        <w:rPr>
          <w:rFonts w:ascii="Arial" w:hAnsi="Arial" w:cs="Arial"/>
          <w:bCs/>
          <w:iCs/>
          <w:sz w:val="24"/>
          <w:szCs w:val="24"/>
        </w:rPr>
      </w:pPr>
    </w:p>
    <w:sectPr w:rsidR="00326D20" w:rsidRPr="00326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507E4" w14:textId="77777777" w:rsidR="00BA59FC" w:rsidRDefault="00BA59FC" w:rsidP="00E42411">
      <w:pPr>
        <w:spacing w:after="0" w:line="240" w:lineRule="auto"/>
      </w:pPr>
      <w:r>
        <w:separator/>
      </w:r>
    </w:p>
  </w:endnote>
  <w:endnote w:type="continuationSeparator" w:id="0">
    <w:p w14:paraId="00F22ACD" w14:textId="77777777" w:rsidR="00BA59FC" w:rsidRDefault="00BA59FC" w:rsidP="00E42411">
      <w:pPr>
        <w:spacing w:after="0" w:line="240" w:lineRule="auto"/>
      </w:pPr>
      <w:r>
        <w:continuationSeparator/>
      </w:r>
    </w:p>
  </w:endnote>
  <w:endnote w:type="continuationNotice" w:id="1">
    <w:p w14:paraId="4B487A91" w14:textId="77777777" w:rsidR="00BA59FC" w:rsidRDefault="00BA5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76D62" w14:textId="77777777" w:rsidR="00BA59FC" w:rsidRDefault="00BA59FC" w:rsidP="00E42411">
      <w:pPr>
        <w:spacing w:after="0" w:line="240" w:lineRule="auto"/>
      </w:pPr>
      <w:r>
        <w:separator/>
      </w:r>
    </w:p>
  </w:footnote>
  <w:footnote w:type="continuationSeparator" w:id="0">
    <w:p w14:paraId="2F9452B5" w14:textId="77777777" w:rsidR="00BA59FC" w:rsidRDefault="00BA59FC" w:rsidP="00E42411">
      <w:pPr>
        <w:spacing w:after="0" w:line="240" w:lineRule="auto"/>
      </w:pPr>
      <w:r>
        <w:continuationSeparator/>
      </w:r>
    </w:p>
  </w:footnote>
  <w:footnote w:type="continuationNotice" w:id="1">
    <w:p w14:paraId="6DC09C60" w14:textId="77777777" w:rsidR="00BA59FC" w:rsidRDefault="00BA59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2582B"/>
    <w:multiLevelType w:val="hybridMultilevel"/>
    <w:tmpl w:val="5FB86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53051"/>
    <w:multiLevelType w:val="hybridMultilevel"/>
    <w:tmpl w:val="9B78D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B72E3"/>
    <w:multiLevelType w:val="hybridMultilevel"/>
    <w:tmpl w:val="7D30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02D85"/>
    <w:multiLevelType w:val="hybridMultilevel"/>
    <w:tmpl w:val="56DA4ADA"/>
    <w:lvl w:ilvl="0" w:tplc="0809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4BFC47D4"/>
    <w:multiLevelType w:val="hybridMultilevel"/>
    <w:tmpl w:val="E85CA40A"/>
    <w:lvl w:ilvl="0" w:tplc="9EA4A02E">
      <w:start w:val="1"/>
      <w:numFmt w:val="decimal"/>
      <w:lvlText w:val="%1."/>
      <w:lvlJc w:val="left"/>
      <w:pPr>
        <w:ind w:left="360" w:hanging="360"/>
      </w:pPr>
      <w:rPr>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5F4AEC"/>
    <w:multiLevelType w:val="hybridMultilevel"/>
    <w:tmpl w:val="0330B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216BF3"/>
    <w:multiLevelType w:val="hybridMultilevel"/>
    <w:tmpl w:val="44EA2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5112AF"/>
    <w:multiLevelType w:val="hybridMultilevel"/>
    <w:tmpl w:val="15E2F692"/>
    <w:lvl w:ilvl="0" w:tplc="FFFFFFFF">
      <w:start w:val="1"/>
      <w:numFmt w:val="decimal"/>
      <w:lvlText w:val="%1."/>
      <w:lvlJc w:val="left"/>
      <w:pPr>
        <w:tabs>
          <w:tab w:val="num" w:pos="720"/>
        </w:tabs>
        <w:ind w:left="720" w:hanging="360"/>
      </w:pPr>
      <w:rPr>
        <w:b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4FB00D5"/>
    <w:multiLevelType w:val="hybridMultilevel"/>
    <w:tmpl w:val="411C4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DE737D"/>
    <w:multiLevelType w:val="hybridMultilevel"/>
    <w:tmpl w:val="A246E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EC"/>
    <w:rsid w:val="000036DC"/>
    <w:rsid w:val="00010CA4"/>
    <w:rsid w:val="000113CD"/>
    <w:rsid w:val="00015B16"/>
    <w:rsid w:val="000174CE"/>
    <w:rsid w:val="00021766"/>
    <w:rsid w:val="000220FB"/>
    <w:rsid w:val="00024F32"/>
    <w:rsid w:val="00027DF7"/>
    <w:rsid w:val="000303CB"/>
    <w:rsid w:val="00030A75"/>
    <w:rsid w:val="000312FD"/>
    <w:rsid w:val="0003350F"/>
    <w:rsid w:val="00034A19"/>
    <w:rsid w:val="00035B69"/>
    <w:rsid w:val="00035BCB"/>
    <w:rsid w:val="000377CD"/>
    <w:rsid w:val="00037E53"/>
    <w:rsid w:val="00040613"/>
    <w:rsid w:val="00040727"/>
    <w:rsid w:val="000414C3"/>
    <w:rsid w:val="00042924"/>
    <w:rsid w:val="0004456F"/>
    <w:rsid w:val="0004481B"/>
    <w:rsid w:val="00047989"/>
    <w:rsid w:val="000502CC"/>
    <w:rsid w:val="000553AA"/>
    <w:rsid w:val="00055C5C"/>
    <w:rsid w:val="00055C60"/>
    <w:rsid w:val="00057BE8"/>
    <w:rsid w:val="00060ADC"/>
    <w:rsid w:val="00060E3C"/>
    <w:rsid w:val="00064C2E"/>
    <w:rsid w:val="00066861"/>
    <w:rsid w:val="00067EA6"/>
    <w:rsid w:val="00070102"/>
    <w:rsid w:val="000709BA"/>
    <w:rsid w:val="00073306"/>
    <w:rsid w:val="00077EAF"/>
    <w:rsid w:val="00080509"/>
    <w:rsid w:val="00082664"/>
    <w:rsid w:val="00083D08"/>
    <w:rsid w:val="0008448A"/>
    <w:rsid w:val="00084617"/>
    <w:rsid w:val="00084E86"/>
    <w:rsid w:val="00091EAC"/>
    <w:rsid w:val="00094F28"/>
    <w:rsid w:val="00094F72"/>
    <w:rsid w:val="000958E8"/>
    <w:rsid w:val="00096107"/>
    <w:rsid w:val="0009742D"/>
    <w:rsid w:val="00097654"/>
    <w:rsid w:val="00097743"/>
    <w:rsid w:val="00097F07"/>
    <w:rsid w:val="000A0C80"/>
    <w:rsid w:val="000A4A53"/>
    <w:rsid w:val="000A540E"/>
    <w:rsid w:val="000A57C4"/>
    <w:rsid w:val="000B13E9"/>
    <w:rsid w:val="000B4537"/>
    <w:rsid w:val="000B510E"/>
    <w:rsid w:val="000B7D1A"/>
    <w:rsid w:val="000C1EC9"/>
    <w:rsid w:val="000C2A78"/>
    <w:rsid w:val="000C31E3"/>
    <w:rsid w:val="000C683B"/>
    <w:rsid w:val="000D01D2"/>
    <w:rsid w:val="000D0731"/>
    <w:rsid w:val="000D0B8B"/>
    <w:rsid w:val="000D1A5D"/>
    <w:rsid w:val="000D23E3"/>
    <w:rsid w:val="000D32FE"/>
    <w:rsid w:val="000D3B1B"/>
    <w:rsid w:val="000E1D0C"/>
    <w:rsid w:val="000E2D41"/>
    <w:rsid w:val="000E2EC7"/>
    <w:rsid w:val="000E3F4C"/>
    <w:rsid w:val="000F0059"/>
    <w:rsid w:val="000F01D6"/>
    <w:rsid w:val="000F09F8"/>
    <w:rsid w:val="000F0D95"/>
    <w:rsid w:val="000F10ED"/>
    <w:rsid w:val="000F38A1"/>
    <w:rsid w:val="000F603C"/>
    <w:rsid w:val="00101415"/>
    <w:rsid w:val="00102B38"/>
    <w:rsid w:val="00105340"/>
    <w:rsid w:val="00107158"/>
    <w:rsid w:val="00110246"/>
    <w:rsid w:val="001120FC"/>
    <w:rsid w:val="001142BA"/>
    <w:rsid w:val="00114D6F"/>
    <w:rsid w:val="0012021F"/>
    <w:rsid w:val="00120A7A"/>
    <w:rsid w:val="00121969"/>
    <w:rsid w:val="00122C00"/>
    <w:rsid w:val="001235F9"/>
    <w:rsid w:val="001259A0"/>
    <w:rsid w:val="00125ACC"/>
    <w:rsid w:val="00125BF5"/>
    <w:rsid w:val="0013168D"/>
    <w:rsid w:val="00133771"/>
    <w:rsid w:val="00134F7D"/>
    <w:rsid w:val="001354F8"/>
    <w:rsid w:val="001357AE"/>
    <w:rsid w:val="00135816"/>
    <w:rsid w:val="001418E1"/>
    <w:rsid w:val="00141ECE"/>
    <w:rsid w:val="00142CD0"/>
    <w:rsid w:val="0014560D"/>
    <w:rsid w:val="001461FD"/>
    <w:rsid w:val="0014663F"/>
    <w:rsid w:val="001476CF"/>
    <w:rsid w:val="00147796"/>
    <w:rsid w:val="0014EBD9"/>
    <w:rsid w:val="001502BE"/>
    <w:rsid w:val="001503EC"/>
    <w:rsid w:val="00150AC8"/>
    <w:rsid w:val="00152985"/>
    <w:rsid w:val="00152C9D"/>
    <w:rsid w:val="00154085"/>
    <w:rsid w:val="001557AF"/>
    <w:rsid w:val="00155B06"/>
    <w:rsid w:val="001561A6"/>
    <w:rsid w:val="001575B3"/>
    <w:rsid w:val="00157DA9"/>
    <w:rsid w:val="00160155"/>
    <w:rsid w:val="001604D9"/>
    <w:rsid w:val="00161BC6"/>
    <w:rsid w:val="00161D43"/>
    <w:rsid w:val="001654D7"/>
    <w:rsid w:val="00166ADA"/>
    <w:rsid w:val="001673D4"/>
    <w:rsid w:val="00167459"/>
    <w:rsid w:val="00172582"/>
    <w:rsid w:val="00173840"/>
    <w:rsid w:val="001738F6"/>
    <w:rsid w:val="0017414E"/>
    <w:rsid w:val="001747B6"/>
    <w:rsid w:val="00174812"/>
    <w:rsid w:val="00175D9F"/>
    <w:rsid w:val="00176A8D"/>
    <w:rsid w:val="00177639"/>
    <w:rsid w:val="00180712"/>
    <w:rsid w:val="001815D6"/>
    <w:rsid w:val="001860F4"/>
    <w:rsid w:val="00186B0E"/>
    <w:rsid w:val="001901EF"/>
    <w:rsid w:val="00191E68"/>
    <w:rsid w:val="00192EE7"/>
    <w:rsid w:val="00195CB0"/>
    <w:rsid w:val="001967F4"/>
    <w:rsid w:val="001A322D"/>
    <w:rsid w:val="001A783C"/>
    <w:rsid w:val="001B0372"/>
    <w:rsid w:val="001B1239"/>
    <w:rsid w:val="001B14A4"/>
    <w:rsid w:val="001B2474"/>
    <w:rsid w:val="001B2E67"/>
    <w:rsid w:val="001B5F1C"/>
    <w:rsid w:val="001B7E31"/>
    <w:rsid w:val="001C01BB"/>
    <w:rsid w:val="001D011D"/>
    <w:rsid w:val="001D06AB"/>
    <w:rsid w:val="001D0E5F"/>
    <w:rsid w:val="001D3FE6"/>
    <w:rsid w:val="001D475C"/>
    <w:rsid w:val="001D6D5A"/>
    <w:rsid w:val="001D7A4B"/>
    <w:rsid w:val="001E01AD"/>
    <w:rsid w:val="001E0483"/>
    <w:rsid w:val="001E2A5D"/>
    <w:rsid w:val="001E3506"/>
    <w:rsid w:val="001E47DD"/>
    <w:rsid w:val="001F0DE2"/>
    <w:rsid w:val="001F137A"/>
    <w:rsid w:val="001F73DD"/>
    <w:rsid w:val="001F7E1F"/>
    <w:rsid w:val="002000A1"/>
    <w:rsid w:val="002031E0"/>
    <w:rsid w:val="00204BF5"/>
    <w:rsid w:val="0020778D"/>
    <w:rsid w:val="00207F0F"/>
    <w:rsid w:val="00207F21"/>
    <w:rsid w:val="002106B4"/>
    <w:rsid w:val="00211C4F"/>
    <w:rsid w:val="00211F45"/>
    <w:rsid w:val="00213BD0"/>
    <w:rsid w:val="00213C78"/>
    <w:rsid w:val="002160CF"/>
    <w:rsid w:val="00217072"/>
    <w:rsid w:val="002173DA"/>
    <w:rsid w:val="00217CE5"/>
    <w:rsid w:val="00220A3F"/>
    <w:rsid w:val="002253FD"/>
    <w:rsid w:val="00227AFB"/>
    <w:rsid w:val="00230F03"/>
    <w:rsid w:val="0023137F"/>
    <w:rsid w:val="002351C1"/>
    <w:rsid w:val="002369D3"/>
    <w:rsid w:val="00236C35"/>
    <w:rsid w:val="002371B0"/>
    <w:rsid w:val="00237829"/>
    <w:rsid w:val="0024055B"/>
    <w:rsid w:val="00241F4F"/>
    <w:rsid w:val="0024538C"/>
    <w:rsid w:val="00245CBC"/>
    <w:rsid w:val="002477D5"/>
    <w:rsid w:val="00252C51"/>
    <w:rsid w:val="00254F6D"/>
    <w:rsid w:val="00256FD9"/>
    <w:rsid w:val="0025778B"/>
    <w:rsid w:val="002577B8"/>
    <w:rsid w:val="00261384"/>
    <w:rsid w:val="0026304D"/>
    <w:rsid w:val="0026305C"/>
    <w:rsid w:val="00264D13"/>
    <w:rsid w:val="002706BC"/>
    <w:rsid w:val="00270AAC"/>
    <w:rsid w:val="00275CB6"/>
    <w:rsid w:val="0027603F"/>
    <w:rsid w:val="00276A68"/>
    <w:rsid w:val="00276BC2"/>
    <w:rsid w:val="00283047"/>
    <w:rsid w:val="00283C4B"/>
    <w:rsid w:val="00285489"/>
    <w:rsid w:val="002872D1"/>
    <w:rsid w:val="00287780"/>
    <w:rsid w:val="002908CC"/>
    <w:rsid w:val="00291BAB"/>
    <w:rsid w:val="00292E95"/>
    <w:rsid w:val="00294D07"/>
    <w:rsid w:val="00295655"/>
    <w:rsid w:val="002A46BD"/>
    <w:rsid w:val="002A4735"/>
    <w:rsid w:val="002A65DF"/>
    <w:rsid w:val="002B1B11"/>
    <w:rsid w:val="002B3603"/>
    <w:rsid w:val="002B6391"/>
    <w:rsid w:val="002B6761"/>
    <w:rsid w:val="002B699B"/>
    <w:rsid w:val="002B7CA4"/>
    <w:rsid w:val="002C21CC"/>
    <w:rsid w:val="002C3F73"/>
    <w:rsid w:val="002C6066"/>
    <w:rsid w:val="002C6A8E"/>
    <w:rsid w:val="002D0E36"/>
    <w:rsid w:val="002D33FE"/>
    <w:rsid w:val="002D342D"/>
    <w:rsid w:val="002D3A94"/>
    <w:rsid w:val="002D5E1E"/>
    <w:rsid w:val="002E055B"/>
    <w:rsid w:val="002E06C6"/>
    <w:rsid w:val="002E122A"/>
    <w:rsid w:val="002E4DD2"/>
    <w:rsid w:val="002E6237"/>
    <w:rsid w:val="002E6353"/>
    <w:rsid w:val="002E6CC4"/>
    <w:rsid w:val="002E7021"/>
    <w:rsid w:val="002F000B"/>
    <w:rsid w:val="002F01A6"/>
    <w:rsid w:val="002F07D3"/>
    <w:rsid w:val="002F3E94"/>
    <w:rsid w:val="002F52CB"/>
    <w:rsid w:val="002F5F49"/>
    <w:rsid w:val="002F752E"/>
    <w:rsid w:val="0030364C"/>
    <w:rsid w:val="00303FB4"/>
    <w:rsid w:val="00306201"/>
    <w:rsid w:val="00306F91"/>
    <w:rsid w:val="0030738F"/>
    <w:rsid w:val="0031000B"/>
    <w:rsid w:val="00312B9B"/>
    <w:rsid w:val="003147D6"/>
    <w:rsid w:val="00314B0C"/>
    <w:rsid w:val="00315553"/>
    <w:rsid w:val="00315C31"/>
    <w:rsid w:val="003164B0"/>
    <w:rsid w:val="00316D0C"/>
    <w:rsid w:val="00316DEB"/>
    <w:rsid w:val="00317924"/>
    <w:rsid w:val="00320723"/>
    <w:rsid w:val="003219CF"/>
    <w:rsid w:val="003225BE"/>
    <w:rsid w:val="00324F70"/>
    <w:rsid w:val="00326D20"/>
    <w:rsid w:val="003276CC"/>
    <w:rsid w:val="00327939"/>
    <w:rsid w:val="003301F3"/>
    <w:rsid w:val="00331295"/>
    <w:rsid w:val="00333613"/>
    <w:rsid w:val="00333A6E"/>
    <w:rsid w:val="0033440C"/>
    <w:rsid w:val="00335706"/>
    <w:rsid w:val="00335C48"/>
    <w:rsid w:val="0033725D"/>
    <w:rsid w:val="0034177F"/>
    <w:rsid w:val="00343C33"/>
    <w:rsid w:val="00343CF4"/>
    <w:rsid w:val="00344895"/>
    <w:rsid w:val="00347277"/>
    <w:rsid w:val="003506FC"/>
    <w:rsid w:val="0035318A"/>
    <w:rsid w:val="00353A1F"/>
    <w:rsid w:val="003569A3"/>
    <w:rsid w:val="00357AD2"/>
    <w:rsid w:val="00362D14"/>
    <w:rsid w:val="00362DF6"/>
    <w:rsid w:val="003630BF"/>
    <w:rsid w:val="00366A7D"/>
    <w:rsid w:val="00366ED4"/>
    <w:rsid w:val="003708EF"/>
    <w:rsid w:val="00371D21"/>
    <w:rsid w:val="00373CEA"/>
    <w:rsid w:val="00374179"/>
    <w:rsid w:val="00383142"/>
    <w:rsid w:val="0038320B"/>
    <w:rsid w:val="003853F8"/>
    <w:rsid w:val="0038640A"/>
    <w:rsid w:val="0038649C"/>
    <w:rsid w:val="00394513"/>
    <w:rsid w:val="00396613"/>
    <w:rsid w:val="00397605"/>
    <w:rsid w:val="003979DF"/>
    <w:rsid w:val="00397D03"/>
    <w:rsid w:val="003A02F5"/>
    <w:rsid w:val="003A0BBE"/>
    <w:rsid w:val="003A117F"/>
    <w:rsid w:val="003A1F9D"/>
    <w:rsid w:val="003A200F"/>
    <w:rsid w:val="003A2CE0"/>
    <w:rsid w:val="003A4E41"/>
    <w:rsid w:val="003A7DDF"/>
    <w:rsid w:val="003B14F3"/>
    <w:rsid w:val="003B7CEA"/>
    <w:rsid w:val="003B7DAB"/>
    <w:rsid w:val="003C0A86"/>
    <w:rsid w:val="003C13C9"/>
    <w:rsid w:val="003C5699"/>
    <w:rsid w:val="003D2D46"/>
    <w:rsid w:val="003D44D4"/>
    <w:rsid w:val="003D4A27"/>
    <w:rsid w:val="003D6374"/>
    <w:rsid w:val="003E137E"/>
    <w:rsid w:val="003E2CCC"/>
    <w:rsid w:val="003E48AB"/>
    <w:rsid w:val="003E50A4"/>
    <w:rsid w:val="003E539C"/>
    <w:rsid w:val="003E5718"/>
    <w:rsid w:val="003E6244"/>
    <w:rsid w:val="003E7BF7"/>
    <w:rsid w:val="003F0D01"/>
    <w:rsid w:val="003F1466"/>
    <w:rsid w:val="003F3339"/>
    <w:rsid w:val="003F4423"/>
    <w:rsid w:val="004017F7"/>
    <w:rsid w:val="00403CB0"/>
    <w:rsid w:val="00403DA7"/>
    <w:rsid w:val="004074F5"/>
    <w:rsid w:val="00413EAB"/>
    <w:rsid w:val="00414762"/>
    <w:rsid w:val="00415A31"/>
    <w:rsid w:val="004163F5"/>
    <w:rsid w:val="00422854"/>
    <w:rsid w:val="00422D8F"/>
    <w:rsid w:val="004231A4"/>
    <w:rsid w:val="0042393F"/>
    <w:rsid w:val="00423AFB"/>
    <w:rsid w:val="00427D97"/>
    <w:rsid w:val="0043206B"/>
    <w:rsid w:val="0043558A"/>
    <w:rsid w:val="0043745F"/>
    <w:rsid w:val="004377DC"/>
    <w:rsid w:val="00441D73"/>
    <w:rsid w:val="0044238A"/>
    <w:rsid w:val="00442C29"/>
    <w:rsid w:val="0044669C"/>
    <w:rsid w:val="00447551"/>
    <w:rsid w:val="00451A67"/>
    <w:rsid w:val="00452BF0"/>
    <w:rsid w:val="00455B08"/>
    <w:rsid w:val="00461C0D"/>
    <w:rsid w:val="004625BD"/>
    <w:rsid w:val="004633A3"/>
    <w:rsid w:val="00463F0D"/>
    <w:rsid w:val="004643D8"/>
    <w:rsid w:val="00465CEF"/>
    <w:rsid w:val="00467C38"/>
    <w:rsid w:val="00473413"/>
    <w:rsid w:val="00475293"/>
    <w:rsid w:val="004827D6"/>
    <w:rsid w:val="00483861"/>
    <w:rsid w:val="0048714A"/>
    <w:rsid w:val="00487EA6"/>
    <w:rsid w:val="00490B45"/>
    <w:rsid w:val="00496789"/>
    <w:rsid w:val="004A0DEA"/>
    <w:rsid w:val="004A11DE"/>
    <w:rsid w:val="004A22BF"/>
    <w:rsid w:val="004A3C52"/>
    <w:rsid w:val="004A4C56"/>
    <w:rsid w:val="004A5063"/>
    <w:rsid w:val="004A581A"/>
    <w:rsid w:val="004A6342"/>
    <w:rsid w:val="004A6918"/>
    <w:rsid w:val="004A7A7F"/>
    <w:rsid w:val="004B1E75"/>
    <w:rsid w:val="004B3221"/>
    <w:rsid w:val="004B7332"/>
    <w:rsid w:val="004B7C15"/>
    <w:rsid w:val="004C2A2A"/>
    <w:rsid w:val="004C36B2"/>
    <w:rsid w:val="004C39AC"/>
    <w:rsid w:val="004D7141"/>
    <w:rsid w:val="004E02EF"/>
    <w:rsid w:val="004E1EC5"/>
    <w:rsid w:val="004E3234"/>
    <w:rsid w:val="004E47CD"/>
    <w:rsid w:val="004E5860"/>
    <w:rsid w:val="004E6AE8"/>
    <w:rsid w:val="004F025F"/>
    <w:rsid w:val="004F0548"/>
    <w:rsid w:val="004F0D2D"/>
    <w:rsid w:val="004F2322"/>
    <w:rsid w:val="004F25A8"/>
    <w:rsid w:val="004F2D1E"/>
    <w:rsid w:val="004F2EFB"/>
    <w:rsid w:val="004F4210"/>
    <w:rsid w:val="004F4AF8"/>
    <w:rsid w:val="004F5053"/>
    <w:rsid w:val="004F608C"/>
    <w:rsid w:val="005028C0"/>
    <w:rsid w:val="00504993"/>
    <w:rsid w:val="00504DCB"/>
    <w:rsid w:val="005060DF"/>
    <w:rsid w:val="0050748B"/>
    <w:rsid w:val="00510013"/>
    <w:rsid w:val="00510556"/>
    <w:rsid w:val="00512031"/>
    <w:rsid w:val="00512C05"/>
    <w:rsid w:val="0051580F"/>
    <w:rsid w:val="0051743C"/>
    <w:rsid w:val="005203E2"/>
    <w:rsid w:val="0052195B"/>
    <w:rsid w:val="00522477"/>
    <w:rsid w:val="0052585D"/>
    <w:rsid w:val="005305DF"/>
    <w:rsid w:val="005308BB"/>
    <w:rsid w:val="00530C5F"/>
    <w:rsid w:val="00530CC9"/>
    <w:rsid w:val="00530DC9"/>
    <w:rsid w:val="0053118E"/>
    <w:rsid w:val="005328D0"/>
    <w:rsid w:val="00532DCB"/>
    <w:rsid w:val="00533485"/>
    <w:rsid w:val="00533983"/>
    <w:rsid w:val="00535C33"/>
    <w:rsid w:val="00537B32"/>
    <w:rsid w:val="005404A4"/>
    <w:rsid w:val="00540FE9"/>
    <w:rsid w:val="005430B8"/>
    <w:rsid w:val="005472B7"/>
    <w:rsid w:val="00551F0F"/>
    <w:rsid w:val="00552C4C"/>
    <w:rsid w:val="00552FC5"/>
    <w:rsid w:val="005535D9"/>
    <w:rsid w:val="00555D13"/>
    <w:rsid w:val="00556159"/>
    <w:rsid w:val="00557C3F"/>
    <w:rsid w:val="005631D7"/>
    <w:rsid w:val="005641F9"/>
    <w:rsid w:val="0057389D"/>
    <w:rsid w:val="00574122"/>
    <w:rsid w:val="005748E9"/>
    <w:rsid w:val="00580268"/>
    <w:rsid w:val="005803FE"/>
    <w:rsid w:val="005809DE"/>
    <w:rsid w:val="005819ED"/>
    <w:rsid w:val="00581EC1"/>
    <w:rsid w:val="00582401"/>
    <w:rsid w:val="00582BB0"/>
    <w:rsid w:val="00582C20"/>
    <w:rsid w:val="00582D90"/>
    <w:rsid w:val="005841BF"/>
    <w:rsid w:val="00590530"/>
    <w:rsid w:val="005917FD"/>
    <w:rsid w:val="00596031"/>
    <w:rsid w:val="00596D35"/>
    <w:rsid w:val="005A12CD"/>
    <w:rsid w:val="005A1833"/>
    <w:rsid w:val="005A2DCB"/>
    <w:rsid w:val="005A38EC"/>
    <w:rsid w:val="005A38FD"/>
    <w:rsid w:val="005A3C4F"/>
    <w:rsid w:val="005A5E23"/>
    <w:rsid w:val="005B2558"/>
    <w:rsid w:val="005B4B2C"/>
    <w:rsid w:val="005B6C2B"/>
    <w:rsid w:val="005B7195"/>
    <w:rsid w:val="005B7978"/>
    <w:rsid w:val="005C5416"/>
    <w:rsid w:val="005C7674"/>
    <w:rsid w:val="005D0288"/>
    <w:rsid w:val="005D2C33"/>
    <w:rsid w:val="005D30FB"/>
    <w:rsid w:val="005D356D"/>
    <w:rsid w:val="005D45DA"/>
    <w:rsid w:val="005D5B4E"/>
    <w:rsid w:val="005D78A4"/>
    <w:rsid w:val="005E0EE6"/>
    <w:rsid w:val="005E209E"/>
    <w:rsid w:val="005E23E0"/>
    <w:rsid w:val="005E434A"/>
    <w:rsid w:val="005E45F0"/>
    <w:rsid w:val="005E5252"/>
    <w:rsid w:val="005E6A5D"/>
    <w:rsid w:val="005E6CA7"/>
    <w:rsid w:val="005E7023"/>
    <w:rsid w:val="005E7CE2"/>
    <w:rsid w:val="005F017C"/>
    <w:rsid w:val="005F0BB3"/>
    <w:rsid w:val="005F218E"/>
    <w:rsid w:val="005F3261"/>
    <w:rsid w:val="005F41ED"/>
    <w:rsid w:val="005F434A"/>
    <w:rsid w:val="005F5507"/>
    <w:rsid w:val="005F6B9C"/>
    <w:rsid w:val="00600168"/>
    <w:rsid w:val="00603647"/>
    <w:rsid w:val="00604647"/>
    <w:rsid w:val="006065A7"/>
    <w:rsid w:val="00607D17"/>
    <w:rsid w:val="00610774"/>
    <w:rsid w:val="00611981"/>
    <w:rsid w:val="00612488"/>
    <w:rsid w:val="00614DE9"/>
    <w:rsid w:val="00614E6A"/>
    <w:rsid w:val="00616900"/>
    <w:rsid w:val="0061701B"/>
    <w:rsid w:val="006225F3"/>
    <w:rsid w:val="00626132"/>
    <w:rsid w:val="00630141"/>
    <w:rsid w:val="006316FC"/>
    <w:rsid w:val="00633BC8"/>
    <w:rsid w:val="00634649"/>
    <w:rsid w:val="00635DC8"/>
    <w:rsid w:val="0064073D"/>
    <w:rsid w:val="006407D5"/>
    <w:rsid w:val="006417BA"/>
    <w:rsid w:val="006417E0"/>
    <w:rsid w:val="00642E62"/>
    <w:rsid w:val="00643158"/>
    <w:rsid w:val="00644B64"/>
    <w:rsid w:val="00644CF0"/>
    <w:rsid w:val="00646566"/>
    <w:rsid w:val="00646581"/>
    <w:rsid w:val="00646E53"/>
    <w:rsid w:val="0064753D"/>
    <w:rsid w:val="00652C20"/>
    <w:rsid w:val="00652C84"/>
    <w:rsid w:val="00653D86"/>
    <w:rsid w:val="006566D2"/>
    <w:rsid w:val="0065681C"/>
    <w:rsid w:val="00662AB9"/>
    <w:rsid w:val="006631D2"/>
    <w:rsid w:val="006647F3"/>
    <w:rsid w:val="00667728"/>
    <w:rsid w:val="00667F7C"/>
    <w:rsid w:val="0066A6CB"/>
    <w:rsid w:val="00670244"/>
    <w:rsid w:val="0067029B"/>
    <w:rsid w:val="00670C39"/>
    <w:rsid w:val="00672E6D"/>
    <w:rsid w:val="00673B1A"/>
    <w:rsid w:val="00673BA5"/>
    <w:rsid w:val="006749FA"/>
    <w:rsid w:val="0068006E"/>
    <w:rsid w:val="00680ACA"/>
    <w:rsid w:val="00683500"/>
    <w:rsid w:val="0068395B"/>
    <w:rsid w:val="00683CF1"/>
    <w:rsid w:val="006869B6"/>
    <w:rsid w:val="006940DA"/>
    <w:rsid w:val="00694601"/>
    <w:rsid w:val="00695EDD"/>
    <w:rsid w:val="0069CCE4"/>
    <w:rsid w:val="006A44E2"/>
    <w:rsid w:val="006A564C"/>
    <w:rsid w:val="006A5CE9"/>
    <w:rsid w:val="006A6066"/>
    <w:rsid w:val="006B1F7A"/>
    <w:rsid w:val="006B2E0A"/>
    <w:rsid w:val="006B2F0D"/>
    <w:rsid w:val="006B348C"/>
    <w:rsid w:val="006B525C"/>
    <w:rsid w:val="006B584C"/>
    <w:rsid w:val="006B5E93"/>
    <w:rsid w:val="006C2B01"/>
    <w:rsid w:val="006C3BB1"/>
    <w:rsid w:val="006C43F5"/>
    <w:rsid w:val="006C4B49"/>
    <w:rsid w:val="006C4E05"/>
    <w:rsid w:val="006C5B22"/>
    <w:rsid w:val="006C5C67"/>
    <w:rsid w:val="006C7010"/>
    <w:rsid w:val="006D16E2"/>
    <w:rsid w:val="006D1740"/>
    <w:rsid w:val="006D1EA3"/>
    <w:rsid w:val="006D25CD"/>
    <w:rsid w:val="006D3BF5"/>
    <w:rsid w:val="006D7472"/>
    <w:rsid w:val="006E1E64"/>
    <w:rsid w:val="006E1E82"/>
    <w:rsid w:val="006E25CD"/>
    <w:rsid w:val="006E3F30"/>
    <w:rsid w:val="006F19E0"/>
    <w:rsid w:val="006F1D35"/>
    <w:rsid w:val="006F4730"/>
    <w:rsid w:val="006F5317"/>
    <w:rsid w:val="006F558C"/>
    <w:rsid w:val="006F600A"/>
    <w:rsid w:val="006F7E6C"/>
    <w:rsid w:val="0070045D"/>
    <w:rsid w:val="007036A8"/>
    <w:rsid w:val="00704277"/>
    <w:rsid w:val="007049F4"/>
    <w:rsid w:val="00706513"/>
    <w:rsid w:val="0070669B"/>
    <w:rsid w:val="00710EF4"/>
    <w:rsid w:val="00711093"/>
    <w:rsid w:val="0071198E"/>
    <w:rsid w:val="007119CC"/>
    <w:rsid w:val="0071204B"/>
    <w:rsid w:val="007126EC"/>
    <w:rsid w:val="007156D8"/>
    <w:rsid w:val="00716904"/>
    <w:rsid w:val="00717DD7"/>
    <w:rsid w:val="00720DE9"/>
    <w:rsid w:val="00721038"/>
    <w:rsid w:val="007264D3"/>
    <w:rsid w:val="007308D4"/>
    <w:rsid w:val="00730EA4"/>
    <w:rsid w:val="007337F6"/>
    <w:rsid w:val="00733ABF"/>
    <w:rsid w:val="007344E1"/>
    <w:rsid w:val="0073709A"/>
    <w:rsid w:val="00741ECA"/>
    <w:rsid w:val="0074245B"/>
    <w:rsid w:val="007431B4"/>
    <w:rsid w:val="00743B1E"/>
    <w:rsid w:val="0074461D"/>
    <w:rsid w:val="00745C34"/>
    <w:rsid w:val="00746B4B"/>
    <w:rsid w:val="00747335"/>
    <w:rsid w:val="00747E28"/>
    <w:rsid w:val="00750DAB"/>
    <w:rsid w:val="00751A3C"/>
    <w:rsid w:val="00751B55"/>
    <w:rsid w:val="007525FF"/>
    <w:rsid w:val="00753B1C"/>
    <w:rsid w:val="00754A64"/>
    <w:rsid w:val="00755A1D"/>
    <w:rsid w:val="00757A46"/>
    <w:rsid w:val="00757D9D"/>
    <w:rsid w:val="00760075"/>
    <w:rsid w:val="00760D20"/>
    <w:rsid w:val="007617D2"/>
    <w:rsid w:val="0076296B"/>
    <w:rsid w:val="00762EA6"/>
    <w:rsid w:val="0076318A"/>
    <w:rsid w:val="0076417E"/>
    <w:rsid w:val="00766976"/>
    <w:rsid w:val="0076707A"/>
    <w:rsid w:val="00770E88"/>
    <w:rsid w:val="00771C85"/>
    <w:rsid w:val="00772EED"/>
    <w:rsid w:val="0077394A"/>
    <w:rsid w:val="0077494C"/>
    <w:rsid w:val="007750C7"/>
    <w:rsid w:val="00775362"/>
    <w:rsid w:val="0077573F"/>
    <w:rsid w:val="00776757"/>
    <w:rsid w:val="00782F97"/>
    <w:rsid w:val="007857A7"/>
    <w:rsid w:val="007858F8"/>
    <w:rsid w:val="007869A3"/>
    <w:rsid w:val="00790E01"/>
    <w:rsid w:val="007919C5"/>
    <w:rsid w:val="0079212B"/>
    <w:rsid w:val="00792C24"/>
    <w:rsid w:val="007932B3"/>
    <w:rsid w:val="0079424E"/>
    <w:rsid w:val="00797344"/>
    <w:rsid w:val="00797786"/>
    <w:rsid w:val="007A045B"/>
    <w:rsid w:val="007A3D2D"/>
    <w:rsid w:val="007A51E8"/>
    <w:rsid w:val="007A62D5"/>
    <w:rsid w:val="007A65D4"/>
    <w:rsid w:val="007B0525"/>
    <w:rsid w:val="007B099A"/>
    <w:rsid w:val="007B100B"/>
    <w:rsid w:val="007B3385"/>
    <w:rsid w:val="007B44AD"/>
    <w:rsid w:val="007B77FD"/>
    <w:rsid w:val="007C063F"/>
    <w:rsid w:val="007C13D0"/>
    <w:rsid w:val="007C1AA6"/>
    <w:rsid w:val="007C59E6"/>
    <w:rsid w:val="007C6DAC"/>
    <w:rsid w:val="007C7BFB"/>
    <w:rsid w:val="007D04B9"/>
    <w:rsid w:val="007D2BCD"/>
    <w:rsid w:val="007D3171"/>
    <w:rsid w:val="007D40EB"/>
    <w:rsid w:val="007D4C63"/>
    <w:rsid w:val="007E0A46"/>
    <w:rsid w:val="007E53D9"/>
    <w:rsid w:val="007E59D2"/>
    <w:rsid w:val="007E6D54"/>
    <w:rsid w:val="007E7269"/>
    <w:rsid w:val="007E7C2E"/>
    <w:rsid w:val="007E7D3A"/>
    <w:rsid w:val="007F44B2"/>
    <w:rsid w:val="007F5368"/>
    <w:rsid w:val="007F5F08"/>
    <w:rsid w:val="007F73B0"/>
    <w:rsid w:val="007F7618"/>
    <w:rsid w:val="00800C60"/>
    <w:rsid w:val="0080170F"/>
    <w:rsid w:val="008021EE"/>
    <w:rsid w:val="00802AFC"/>
    <w:rsid w:val="00803DD1"/>
    <w:rsid w:val="008052BC"/>
    <w:rsid w:val="00805BC9"/>
    <w:rsid w:val="00807B6D"/>
    <w:rsid w:val="00812DAF"/>
    <w:rsid w:val="00813BA7"/>
    <w:rsid w:val="008148B6"/>
    <w:rsid w:val="00815B8E"/>
    <w:rsid w:val="008163BC"/>
    <w:rsid w:val="00816E15"/>
    <w:rsid w:val="00817E02"/>
    <w:rsid w:val="0082550F"/>
    <w:rsid w:val="008256F0"/>
    <w:rsid w:val="00826678"/>
    <w:rsid w:val="00827523"/>
    <w:rsid w:val="0082769A"/>
    <w:rsid w:val="00827F64"/>
    <w:rsid w:val="0083109B"/>
    <w:rsid w:val="00833A04"/>
    <w:rsid w:val="008355F3"/>
    <w:rsid w:val="0084097D"/>
    <w:rsid w:val="0084110F"/>
    <w:rsid w:val="00841622"/>
    <w:rsid w:val="008417A9"/>
    <w:rsid w:val="00842102"/>
    <w:rsid w:val="0084273B"/>
    <w:rsid w:val="008458C6"/>
    <w:rsid w:val="008467B9"/>
    <w:rsid w:val="00850A90"/>
    <w:rsid w:val="0085140F"/>
    <w:rsid w:val="00852C7F"/>
    <w:rsid w:val="008533E2"/>
    <w:rsid w:val="00855022"/>
    <w:rsid w:val="00855888"/>
    <w:rsid w:val="0085766B"/>
    <w:rsid w:val="00862725"/>
    <w:rsid w:val="008629D3"/>
    <w:rsid w:val="008633B4"/>
    <w:rsid w:val="00863457"/>
    <w:rsid w:val="0086481E"/>
    <w:rsid w:val="008653EA"/>
    <w:rsid w:val="0086666D"/>
    <w:rsid w:val="00866781"/>
    <w:rsid w:val="008670A6"/>
    <w:rsid w:val="00867670"/>
    <w:rsid w:val="00867CA2"/>
    <w:rsid w:val="00867D7A"/>
    <w:rsid w:val="00870751"/>
    <w:rsid w:val="008715E7"/>
    <w:rsid w:val="00871F9C"/>
    <w:rsid w:val="00872808"/>
    <w:rsid w:val="00875B19"/>
    <w:rsid w:val="0087601F"/>
    <w:rsid w:val="008771B5"/>
    <w:rsid w:val="00881A91"/>
    <w:rsid w:val="00883CC0"/>
    <w:rsid w:val="008858E1"/>
    <w:rsid w:val="00886B11"/>
    <w:rsid w:val="00886BB2"/>
    <w:rsid w:val="00890794"/>
    <w:rsid w:val="0089356E"/>
    <w:rsid w:val="00893D20"/>
    <w:rsid w:val="00894809"/>
    <w:rsid w:val="00894C95"/>
    <w:rsid w:val="00896183"/>
    <w:rsid w:val="00897C1D"/>
    <w:rsid w:val="008A1122"/>
    <w:rsid w:val="008A254E"/>
    <w:rsid w:val="008A2BCF"/>
    <w:rsid w:val="008A4914"/>
    <w:rsid w:val="008A623F"/>
    <w:rsid w:val="008A63C2"/>
    <w:rsid w:val="008A705B"/>
    <w:rsid w:val="008A723C"/>
    <w:rsid w:val="008A7AC8"/>
    <w:rsid w:val="008B1989"/>
    <w:rsid w:val="008B4C23"/>
    <w:rsid w:val="008C084A"/>
    <w:rsid w:val="008C1FB1"/>
    <w:rsid w:val="008C2659"/>
    <w:rsid w:val="008C32D5"/>
    <w:rsid w:val="008C33FE"/>
    <w:rsid w:val="008C4922"/>
    <w:rsid w:val="008C52BD"/>
    <w:rsid w:val="008C7177"/>
    <w:rsid w:val="008C74CF"/>
    <w:rsid w:val="008D11E5"/>
    <w:rsid w:val="008D491C"/>
    <w:rsid w:val="008D4B79"/>
    <w:rsid w:val="008D529E"/>
    <w:rsid w:val="008D73FB"/>
    <w:rsid w:val="008E2E5E"/>
    <w:rsid w:val="008E3046"/>
    <w:rsid w:val="008E43E2"/>
    <w:rsid w:val="008E53A1"/>
    <w:rsid w:val="008E5F5A"/>
    <w:rsid w:val="008E69D7"/>
    <w:rsid w:val="008F2D9B"/>
    <w:rsid w:val="008F4EFF"/>
    <w:rsid w:val="008F535E"/>
    <w:rsid w:val="008F66F9"/>
    <w:rsid w:val="008F6BE0"/>
    <w:rsid w:val="008F78C6"/>
    <w:rsid w:val="008F7F9B"/>
    <w:rsid w:val="00901A12"/>
    <w:rsid w:val="00902032"/>
    <w:rsid w:val="00902449"/>
    <w:rsid w:val="00903177"/>
    <w:rsid w:val="009031C0"/>
    <w:rsid w:val="0090325C"/>
    <w:rsid w:val="00903CA2"/>
    <w:rsid w:val="0091118F"/>
    <w:rsid w:val="00913014"/>
    <w:rsid w:val="009135B2"/>
    <w:rsid w:val="009137D8"/>
    <w:rsid w:val="00916714"/>
    <w:rsid w:val="00924511"/>
    <w:rsid w:val="00924992"/>
    <w:rsid w:val="00925286"/>
    <w:rsid w:val="009255EC"/>
    <w:rsid w:val="00926877"/>
    <w:rsid w:val="00927C4C"/>
    <w:rsid w:val="00930FF3"/>
    <w:rsid w:val="009315E7"/>
    <w:rsid w:val="00932F7B"/>
    <w:rsid w:val="00933C77"/>
    <w:rsid w:val="0093422F"/>
    <w:rsid w:val="0093439D"/>
    <w:rsid w:val="00935263"/>
    <w:rsid w:val="00935876"/>
    <w:rsid w:val="00935957"/>
    <w:rsid w:val="00937FE5"/>
    <w:rsid w:val="00941314"/>
    <w:rsid w:val="0094430B"/>
    <w:rsid w:val="00945F62"/>
    <w:rsid w:val="00946E84"/>
    <w:rsid w:val="00947C48"/>
    <w:rsid w:val="00951EE7"/>
    <w:rsid w:val="0095246A"/>
    <w:rsid w:val="00952D20"/>
    <w:rsid w:val="00955E41"/>
    <w:rsid w:val="00957431"/>
    <w:rsid w:val="00957BA8"/>
    <w:rsid w:val="00962F9A"/>
    <w:rsid w:val="00964C5E"/>
    <w:rsid w:val="009650AF"/>
    <w:rsid w:val="009663BD"/>
    <w:rsid w:val="009664CE"/>
    <w:rsid w:val="00972336"/>
    <w:rsid w:val="0097245C"/>
    <w:rsid w:val="00972ACA"/>
    <w:rsid w:val="00974030"/>
    <w:rsid w:val="00981945"/>
    <w:rsid w:val="00982056"/>
    <w:rsid w:val="009834F2"/>
    <w:rsid w:val="00984C33"/>
    <w:rsid w:val="009850F0"/>
    <w:rsid w:val="00986AA2"/>
    <w:rsid w:val="00986B6E"/>
    <w:rsid w:val="00993148"/>
    <w:rsid w:val="00994151"/>
    <w:rsid w:val="00994C1B"/>
    <w:rsid w:val="0099523D"/>
    <w:rsid w:val="0099568B"/>
    <w:rsid w:val="00995C06"/>
    <w:rsid w:val="00995EB2"/>
    <w:rsid w:val="009A10F9"/>
    <w:rsid w:val="009A409C"/>
    <w:rsid w:val="009A4A14"/>
    <w:rsid w:val="009B07D2"/>
    <w:rsid w:val="009B0857"/>
    <w:rsid w:val="009B10B5"/>
    <w:rsid w:val="009B20DB"/>
    <w:rsid w:val="009B2B89"/>
    <w:rsid w:val="009C250F"/>
    <w:rsid w:val="009C55A5"/>
    <w:rsid w:val="009D1413"/>
    <w:rsid w:val="009D1651"/>
    <w:rsid w:val="009D4A6B"/>
    <w:rsid w:val="009D65DF"/>
    <w:rsid w:val="009D785E"/>
    <w:rsid w:val="009D7A0A"/>
    <w:rsid w:val="009D7A3B"/>
    <w:rsid w:val="009E15D7"/>
    <w:rsid w:val="009E175E"/>
    <w:rsid w:val="009E36E7"/>
    <w:rsid w:val="009F19DC"/>
    <w:rsid w:val="009F2FD0"/>
    <w:rsid w:val="009F3E35"/>
    <w:rsid w:val="009F5800"/>
    <w:rsid w:val="00A00B13"/>
    <w:rsid w:val="00A0363D"/>
    <w:rsid w:val="00A03947"/>
    <w:rsid w:val="00A03F76"/>
    <w:rsid w:val="00A046C3"/>
    <w:rsid w:val="00A06614"/>
    <w:rsid w:val="00A06A7A"/>
    <w:rsid w:val="00A06EE4"/>
    <w:rsid w:val="00A07C76"/>
    <w:rsid w:val="00A143F0"/>
    <w:rsid w:val="00A15AF0"/>
    <w:rsid w:val="00A15ED9"/>
    <w:rsid w:val="00A15FF8"/>
    <w:rsid w:val="00A1726A"/>
    <w:rsid w:val="00A17807"/>
    <w:rsid w:val="00A22824"/>
    <w:rsid w:val="00A24540"/>
    <w:rsid w:val="00A24B5A"/>
    <w:rsid w:val="00A25087"/>
    <w:rsid w:val="00A259E1"/>
    <w:rsid w:val="00A25FD5"/>
    <w:rsid w:val="00A27142"/>
    <w:rsid w:val="00A27943"/>
    <w:rsid w:val="00A30C46"/>
    <w:rsid w:val="00A30FB0"/>
    <w:rsid w:val="00A3153C"/>
    <w:rsid w:val="00A33921"/>
    <w:rsid w:val="00A34BAF"/>
    <w:rsid w:val="00A354EF"/>
    <w:rsid w:val="00A3752B"/>
    <w:rsid w:val="00A4139C"/>
    <w:rsid w:val="00A425E7"/>
    <w:rsid w:val="00A428B3"/>
    <w:rsid w:val="00A42A1A"/>
    <w:rsid w:val="00A43E75"/>
    <w:rsid w:val="00A4637B"/>
    <w:rsid w:val="00A50DB7"/>
    <w:rsid w:val="00A52711"/>
    <w:rsid w:val="00A53EF5"/>
    <w:rsid w:val="00A60431"/>
    <w:rsid w:val="00A6081F"/>
    <w:rsid w:val="00A60F59"/>
    <w:rsid w:val="00A61CBA"/>
    <w:rsid w:val="00A63725"/>
    <w:rsid w:val="00A63FD0"/>
    <w:rsid w:val="00A66F4A"/>
    <w:rsid w:val="00A677D9"/>
    <w:rsid w:val="00A715D2"/>
    <w:rsid w:val="00A74321"/>
    <w:rsid w:val="00A77619"/>
    <w:rsid w:val="00A80003"/>
    <w:rsid w:val="00A84196"/>
    <w:rsid w:val="00A85F9E"/>
    <w:rsid w:val="00A867F3"/>
    <w:rsid w:val="00A86C5E"/>
    <w:rsid w:val="00A90719"/>
    <w:rsid w:val="00A92581"/>
    <w:rsid w:val="00A92D17"/>
    <w:rsid w:val="00A9443B"/>
    <w:rsid w:val="00A95626"/>
    <w:rsid w:val="00A96C43"/>
    <w:rsid w:val="00A977C7"/>
    <w:rsid w:val="00AA4637"/>
    <w:rsid w:val="00AA56F2"/>
    <w:rsid w:val="00AA5858"/>
    <w:rsid w:val="00AA7DC2"/>
    <w:rsid w:val="00AB09C1"/>
    <w:rsid w:val="00AB205F"/>
    <w:rsid w:val="00AB24EB"/>
    <w:rsid w:val="00AB2C2C"/>
    <w:rsid w:val="00AB76EB"/>
    <w:rsid w:val="00AC5C34"/>
    <w:rsid w:val="00AC6C98"/>
    <w:rsid w:val="00AD25C7"/>
    <w:rsid w:val="00AD65E6"/>
    <w:rsid w:val="00AE0CD1"/>
    <w:rsid w:val="00AE4CEC"/>
    <w:rsid w:val="00AF0BCE"/>
    <w:rsid w:val="00AF3848"/>
    <w:rsid w:val="00AF46A8"/>
    <w:rsid w:val="00AF6287"/>
    <w:rsid w:val="00AF73F9"/>
    <w:rsid w:val="00B07475"/>
    <w:rsid w:val="00B07D0D"/>
    <w:rsid w:val="00B10374"/>
    <w:rsid w:val="00B1043E"/>
    <w:rsid w:val="00B1202F"/>
    <w:rsid w:val="00B122A4"/>
    <w:rsid w:val="00B140DD"/>
    <w:rsid w:val="00B15DBC"/>
    <w:rsid w:val="00B160AD"/>
    <w:rsid w:val="00B257A3"/>
    <w:rsid w:val="00B26166"/>
    <w:rsid w:val="00B26FBD"/>
    <w:rsid w:val="00B319A1"/>
    <w:rsid w:val="00B33D5D"/>
    <w:rsid w:val="00B340AB"/>
    <w:rsid w:val="00B363AB"/>
    <w:rsid w:val="00B36B05"/>
    <w:rsid w:val="00B37FDE"/>
    <w:rsid w:val="00B415E1"/>
    <w:rsid w:val="00B4358D"/>
    <w:rsid w:val="00B44086"/>
    <w:rsid w:val="00B468B9"/>
    <w:rsid w:val="00B46B4D"/>
    <w:rsid w:val="00B47F89"/>
    <w:rsid w:val="00B53BE6"/>
    <w:rsid w:val="00B53C9D"/>
    <w:rsid w:val="00B54681"/>
    <w:rsid w:val="00B56124"/>
    <w:rsid w:val="00B57E11"/>
    <w:rsid w:val="00B61D61"/>
    <w:rsid w:val="00B62471"/>
    <w:rsid w:val="00B65E55"/>
    <w:rsid w:val="00B67F9E"/>
    <w:rsid w:val="00B70237"/>
    <w:rsid w:val="00B70996"/>
    <w:rsid w:val="00B709F4"/>
    <w:rsid w:val="00B72E9F"/>
    <w:rsid w:val="00B74101"/>
    <w:rsid w:val="00B80E33"/>
    <w:rsid w:val="00B81A20"/>
    <w:rsid w:val="00B81A62"/>
    <w:rsid w:val="00B84324"/>
    <w:rsid w:val="00B8599B"/>
    <w:rsid w:val="00B9090D"/>
    <w:rsid w:val="00B90CF9"/>
    <w:rsid w:val="00B92296"/>
    <w:rsid w:val="00B92FC3"/>
    <w:rsid w:val="00B9369C"/>
    <w:rsid w:val="00B940CA"/>
    <w:rsid w:val="00B950EC"/>
    <w:rsid w:val="00B97C08"/>
    <w:rsid w:val="00BA59FC"/>
    <w:rsid w:val="00BA61CF"/>
    <w:rsid w:val="00BB150F"/>
    <w:rsid w:val="00BB1920"/>
    <w:rsid w:val="00BB7800"/>
    <w:rsid w:val="00BC03E3"/>
    <w:rsid w:val="00BC10BE"/>
    <w:rsid w:val="00BC16BE"/>
    <w:rsid w:val="00BC6A07"/>
    <w:rsid w:val="00BC7C8E"/>
    <w:rsid w:val="00BD12B1"/>
    <w:rsid w:val="00BD17F1"/>
    <w:rsid w:val="00BD2934"/>
    <w:rsid w:val="00BD5BE4"/>
    <w:rsid w:val="00BD5F80"/>
    <w:rsid w:val="00BE124D"/>
    <w:rsid w:val="00BE2EC5"/>
    <w:rsid w:val="00BE2F43"/>
    <w:rsid w:val="00BE6602"/>
    <w:rsid w:val="00BE6E52"/>
    <w:rsid w:val="00BE798E"/>
    <w:rsid w:val="00BF0919"/>
    <w:rsid w:val="00BF10D1"/>
    <w:rsid w:val="00BF134B"/>
    <w:rsid w:val="00BF17DE"/>
    <w:rsid w:val="00BF19EA"/>
    <w:rsid w:val="00BF4403"/>
    <w:rsid w:val="00BF6A44"/>
    <w:rsid w:val="00BF7CB2"/>
    <w:rsid w:val="00C01D8B"/>
    <w:rsid w:val="00C0256E"/>
    <w:rsid w:val="00C0285C"/>
    <w:rsid w:val="00C03232"/>
    <w:rsid w:val="00C075B8"/>
    <w:rsid w:val="00C07A49"/>
    <w:rsid w:val="00C10943"/>
    <w:rsid w:val="00C10F38"/>
    <w:rsid w:val="00C123E6"/>
    <w:rsid w:val="00C13CF8"/>
    <w:rsid w:val="00C15BE6"/>
    <w:rsid w:val="00C17365"/>
    <w:rsid w:val="00C21DE6"/>
    <w:rsid w:val="00C220E3"/>
    <w:rsid w:val="00C24E86"/>
    <w:rsid w:val="00C25887"/>
    <w:rsid w:val="00C32BE8"/>
    <w:rsid w:val="00C33349"/>
    <w:rsid w:val="00C33E81"/>
    <w:rsid w:val="00C34771"/>
    <w:rsid w:val="00C35770"/>
    <w:rsid w:val="00C35D25"/>
    <w:rsid w:val="00C36979"/>
    <w:rsid w:val="00C40B1E"/>
    <w:rsid w:val="00C42613"/>
    <w:rsid w:val="00C4306B"/>
    <w:rsid w:val="00C46AD1"/>
    <w:rsid w:val="00C47E0B"/>
    <w:rsid w:val="00C51D62"/>
    <w:rsid w:val="00C528CE"/>
    <w:rsid w:val="00C532F5"/>
    <w:rsid w:val="00C53F05"/>
    <w:rsid w:val="00C541E4"/>
    <w:rsid w:val="00C5448D"/>
    <w:rsid w:val="00C56D18"/>
    <w:rsid w:val="00C636E9"/>
    <w:rsid w:val="00C669C0"/>
    <w:rsid w:val="00C66BD5"/>
    <w:rsid w:val="00C66D93"/>
    <w:rsid w:val="00C66EE5"/>
    <w:rsid w:val="00C66FB7"/>
    <w:rsid w:val="00C71638"/>
    <w:rsid w:val="00C75B0D"/>
    <w:rsid w:val="00C7637A"/>
    <w:rsid w:val="00C8082E"/>
    <w:rsid w:val="00C809B2"/>
    <w:rsid w:val="00C80A83"/>
    <w:rsid w:val="00C8116E"/>
    <w:rsid w:val="00C81893"/>
    <w:rsid w:val="00C818EF"/>
    <w:rsid w:val="00C905D3"/>
    <w:rsid w:val="00C90BAE"/>
    <w:rsid w:val="00C918F5"/>
    <w:rsid w:val="00C919CF"/>
    <w:rsid w:val="00C921AA"/>
    <w:rsid w:val="00C92343"/>
    <w:rsid w:val="00C92E1A"/>
    <w:rsid w:val="00CA0796"/>
    <w:rsid w:val="00CA07B4"/>
    <w:rsid w:val="00CA08BE"/>
    <w:rsid w:val="00CA3302"/>
    <w:rsid w:val="00CA4951"/>
    <w:rsid w:val="00CA5B77"/>
    <w:rsid w:val="00CA5E7F"/>
    <w:rsid w:val="00CA6FB3"/>
    <w:rsid w:val="00CB16BE"/>
    <w:rsid w:val="00CB2725"/>
    <w:rsid w:val="00CB4BCF"/>
    <w:rsid w:val="00CB70F1"/>
    <w:rsid w:val="00CC00FF"/>
    <w:rsid w:val="00CC0D53"/>
    <w:rsid w:val="00CC2B7F"/>
    <w:rsid w:val="00CC3AEA"/>
    <w:rsid w:val="00CC6274"/>
    <w:rsid w:val="00CC72B1"/>
    <w:rsid w:val="00CC760D"/>
    <w:rsid w:val="00CC7F9A"/>
    <w:rsid w:val="00CD1B18"/>
    <w:rsid w:val="00CD213B"/>
    <w:rsid w:val="00CD3259"/>
    <w:rsid w:val="00CD32A0"/>
    <w:rsid w:val="00CD583E"/>
    <w:rsid w:val="00CD5C9E"/>
    <w:rsid w:val="00CE14A4"/>
    <w:rsid w:val="00CE1EEC"/>
    <w:rsid w:val="00CE33E0"/>
    <w:rsid w:val="00CE34BC"/>
    <w:rsid w:val="00CE3A25"/>
    <w:rsid w:val="00CE53D4"/>
    <w:rsid w:val="00CF24C5"/>
    <w:rsid w:val="00CF3469"/>
    <w:rsid w:val="00CF3708"/>
    <w:rsid w:val="00CF597E"/>
    <w:rsid w:val="00CF6815"/>
    <w:rsid w:val="00CF7D2C"/>
    <w:rsid w:val="00D045FD"/>
    <w:rsid w:val="00D10561"/>
    <w:rsid w:val="00D12481"/>
    <w:rsid w:val="00D13154"/>
    <w:rsid w:val="00D1411F"/>
    <w:rsid w:val="00D14642"/>
    <w:rsid w:val="00D14EF7"/>
    <w:rsid w:val="00D15887"/>
    <w:rsid w:val="00D16AB7"/>
    <w:rsid w:val="00D21B14"/>
    <w:rsid w:val="00D22716"/>
    <w:rsid w:val="00D23903"/>
    <w:rsid w:val="00D25AF3"/>
    <w:rsid w:val="00D25EBE"/>
    <w:rsid w:val="00D27E74"/>
    <w:rsid w:val="00D30623"/>
    <w:rsid w:val="00D3133E"/>
    <w:rsid w:val="00D328F8"/>
    <w:rsid w:val="00D3431C"/>
    <w:rsid w:val="00D3787F"/>
    <w:rsid w:val="00D40244"/>
    <w:rsid w:val="00D40490"/>
    <w:rsid w:val="00D455AA"/>
    <w:rsid w:val="00D53385"/>
    <w:rsid w:val="00D54229"/>
    <w:rsid w:val="00D557DC"/>
    <w:rsid w:val="00D55925"/>
    <w:rsid w:val="00D55BC2"/>
    <w:rsid w:val="00D56269"/>
    <w:rsid w:val="00D603D5"/>
    <w:rsid w:val="00D60918"/>
    <w:rsid w:val="00D6158B"/>
    <w:rsid w:val="00D637D2"/>
    <w:rsid w:val="00D63FC8"/>
    <w:rsid w:val="00D6774B"/>
    <w:rsid w:val="00D67790"/>
    <w:rsid w:val="00D73272"/>
    <w:rsid w:val="00D73F6E"/>
    <w:rsid w:val="00D753AC"/>
    <w:rsid w:val="00D7561D"/>
    <w:rsid w:val="00D76BC3"/>
    <w:rsid w:val="00D77DCB"/>
    <w:rsid w:val="00D80254"/>
    <w:rsid w:val="00D86F7D"/>
    <w:rsid w:val="00D87808"/>
    <w:rsid w:val="00D91A15"/>
    <w:rsid w:val="00D92FF1"/>
    <w:rsid w:val="00D95553"/>
    <w:rsid w:val="00D96634"/>
    <w:rsid w:val="00DA0C63"/>
    <w:rsid w:val="00DA1517"/>
    <w:rsid w:val="00DA2C5B"/>
    <w:rsid w:val="00DA35B6"/>
    <w:rsid w:val="00DA3C3E"/>
    <w:rsid w:val="00DB0366"/>
    <w:rsid w:val="00DB0AAB"/>
    <w:rsid w:val="00DB0E4D"/>
    <w:rsid w:val="00DB0FA9"/>
    <w:rsid w:val="00DB1566"/>
    <w:rsid w:val="00DB1C8C"/>
    <w:rsid w:val="00DB30D7"/>
    <w:rsid w:val="00DB31DF"/>
    <w:rsid w:val="00DB50BA"/>
    <w:rsid w:val="00DB5468"/>
    <w:rsid w:val="00DB7345"/>
    <w:rsid w:val="00DC25E7"/>
    <w:rsid w:val="00DC32BB"/>
    <w:rsid w:val="00DC3DC4"/>
    <w:rsid w:val="00DC4256"/>
    <w:rsid w:val="00DD32EC"/>
    <w:rsid w:val="00DD42B3"/>
    <w:rsid w:val="00DD43A0"/>
    <w:rsid w:val="00DD639A"/>
    <w:rsid w:val="00DD6906"/>
    <w:rsid w:val="00DD6F0E"/>
    <w:rsid w:val="00DD7739"/>
    <w:rsid w:val="00DD7BD2"/>
    <w:rsid w:val="00DE0A67"/>
    <w:rsid w:val="00DE33F4"/>
    <w:rsid w:val="00DE5A07"/>
    <w:rsid w:val="00DE60EC"/>
    <w:rsid w:val="00DF03DA"/>
    <w:rsid w:val="00DF1065"/>
    <w:rsid w:val="00DF14C2"/>
    <w:rsid w:val="00DF1D4A"/>
    <w:rsid w:val="00DF496A"/>
    <w:rsid w:val="00DF536D"/>
    <w:rsid w:val="00E00083"/>
    <w:rsid w:val="00E01782"/>
    <w:rsid w:val="00E02FBC"/>
    <w:rsid w:val="00E034BC"/>
    <w:rsid w:val="00E11D0E"/>
    <w:rsid w:val="00E11E8B"/>
    <w:rsid w:val="00E13C47"/>
    <w:rsid w:val="00E14C54"/>
    <w:rsid w:val="00E1661D"/>
    <w:rsid w:val="00E16D97"/>
    <w:rsid w:val="00E21AC2"/>
    <w:rsid w:val="00E22220"/>
    <w:rsid w:val="00E248D0"/>
    <w:rsid w:val="00E252CE"/>
    <w:rsid w:val="00E257AD"/>
    <w:rsid w:val="00E25990"/>
    <w:rsid w:val="00E2605F"/>
    <w:rsid w:val="00E27C3B"/>
    <w:rsid w:val="00E31129"/>
    <w:rsid w:val="00E31E3D"/>
    <w:rsid w:val="00E34434"/>
    <w:rsid w:val="00E3463C"/>
    <w:rsid w:val="00E35DEB"/>
    <w:rsid w:val="00E36746"/>
    <w:rsid w:val="00E40472"/>
    <w:rsid w:val="00E4053F"/>
    <w:rsid w:val="00E42411"/>
    <w:rsid w:val="00E46ACD"/>
    <w:rsid w:val="00E47F5B"/>
    <w:rsid w:val="00E503F7"/>
    <w:rsid w:val="00E51E5B"/>
    <w:rsid w:val="00E5286D"/>
    <w:rsid w:val="00E53685"/>
    <w:rsid w:val="00E54082"/>
    <w:rsid w:val="00E60176"/>
    <w:rsid w:val="00E60BB2"/>
    <w:rsid w:val="00E61889"/>
    <w:rsid w:val="00E6672E"/>
    <w:rsid w:val="00E66922"/>
    <w:rsid w:val="00E702E6"/>
    <w:rsid w:val="00E71710"/>
    <w:rsid w:val="00E74167"/>
    <w:rsid w:val="00E74FCA"/>
    <w:rsid w:val="00E824C1"/>
    <w:rsid w:val="00E82DB9"/>
    <w:rsid w:val="00E835D6"/>
    <w:rsid w:val="00E873D5"/>
    <w:rsid w:val="00E9005C"/>
    <w:rsid w:val="00E91255"/>
    <w:rsid w:val="00E917AF"/>
    <w:rsid w:val="00E91E2C"/>
    <w:rsid w:val="00E9275B"/>
    <w:rsid w:val="00E92881"/>
    <w:rsid w:val="00E93FA8"/>
    <w:rsid w:val="00E94A98"/>
    <w:rsid w:val="00E9598C"/>
    <w:rsid w:val="00E965F5"/>
    <w:rsid w:val="00E96C21"/>
    <w:rsid w:val="00E97310"/>
    <w:rsid w:val="00E97C9F"/>
    <w:rsid w:val="00E97D75"/>
    <w:rsid w:val="00EA1684"/>
    <w:rsid w:val="00EA2478"/>
    <w:rsid w:val="00EA2F6A"/>
    <w:rsid w:val="00EA4EE5"/>
    <w:rsid w:val="00EA57F4"/>
    <w:rsid w:val="00EA6F80"/>
    <w:rsid w:val="00EA6FCF"/>
    <w:rsid w:val="00EA73EB"/>
    <w:rsid w:val="00EB1FEF"/>
    <w:rsid w:val="00EB21EC"/>
    <w:rsid w:val="00EB229C"/>
    <w:rsid w:val="00EB2B53"/>
    <w:rsid w:val="00EB4C78"/>
    <w:rsid w:val="00EB5B32"/>
    <w:rsid w:val="00EB5FF5"/>
    <w:rsid w:val="00EC1577"/>
    <w:rsid w:val="00EC19EF"/>
    <w:rsid w:val="00EC536B"/>
    <w:rsid w:val="00EC7647"/>
    <w:rsid w:val="00ED4609"/>
    <w:rsid w:val="00ED7092"/>
    <w:rsid w:val="00ED7C91"/>
    <w:rsid w:val="00EE308C"/>
    <w:rsid w:val="00EE51F7"/>
    <w:rsid w:val="00EE5897"/>
    <w:rsid w:val="00EE59D0"/>
    <w:rsid w:val="00EE6C63"/>
    <w:rsid w:val="00EE7FBD"/>
    <w:rsid w:val="00EF08E5"/>
    <w:rsid w:val="00EF0F21"/>
    <w:rsid w:val="00EF0FCC"/>
    <w:rsid w:val="00EF20F0"/>
    <w:rsid w:val="00EF28C5"/>
    <w:rsid w:val="00EF2C36"/>
    <w:rsid w:val="00EF37F5"/>
    <w:rsid w:val="00EF77EC"/>
    <w:rsid w:val="00EF7EEF"/>
    <w:rsid w:val="00F07916"/>
    <w:rsid w:val="00F104AE"/>
    <w:rsid w:val="00F1056A"/>
    <w:rsid w:val="00F10641"/>
    <w:rsid w:val="00F11463"/>
    <w:rsid w:val="00F12C26"/>
    <w:rsid w:val="00F12D25"/>
    <w:rsid w:val="00F135C0"/>
    <w:rsid w:val="00F136A7"/>
    <w:rsid w:val="00F13D8B"/>
    <w:rsid w:val="00F13EF8"/>
    <w:rsid w:val="00F14AD7"/>
    <w:rsid w:val="00F15A49"/>
    <w:rsid w:val="00F20CE1"/>
    <w:rsid w:val="00F22B39"/>
    <w:rsid w:val="00F24210"/>
    <w:rsid w:val="00F24E37"/>
    <w:rsid w:val="00F263FE"/>
    <w:rsid w:val="00F300CA"/>
    <w:rsid w:val="00F30460"/>
    <w:rsid w:val="00F305FB"/>
    <w:rsid w:val="00F31CF3"/>
    <w:rsid w:val="00F33BD3"/>
    <w:rsid w:val="00F33F06"/>
    <w:rsid w:val="00F36B28"/>
    <w:rsid w:val="00F37A4A"/>
    <w:rsid w:val="00F4419F"/>
    <w:rsid w:val="00F443CF"/>
    <w:rsid w:val="00F44B08"/>
    <w:rsid w:val="00F50774"/>
    <w:rsid w:val="00F55E76"/>
    <w:rsid w:val="00F57A8E"/>
    <w:rsid w:val="00F57EA6"/>
    <w:rsid w:val="00F61382"/>
    <w:rsid w:val="00F63632"/>
    <w:rsid w:val="00F6795C"/>
    <w:rsid w:val="00F679BD"/>
    <w:rsid w:val="00F67A8F"/>
    <w:rsid w:val="00F702B6"/>
    <w:rsid w:val="00F70DE6"/>
    <w:rsid w:val="00F733CF"/>
    <w:rsid w:val="00F73401"/>
    <w:rsid w:val="00F7520F"/>
    <w:rsid w:val="00F769CE"/>
    <w:rsid w:val="00F77F16"/>
    <w:rsid w:val="00F82124"/>
    <w:rsid w:val="00F82D50"/>
    <w:rsid w:val="00F82E18"/>
    <w:rsid w:val="00F841D0"/>
    <w:rsid w:val="00F84634"/>
    <w:rsid w:val="00F85BB4"/>
    <w:rsid w:val="00F8640B"/>
    <w:rsid w:val="00F86438"/>
    <w:rsid w:val="00F8677A"/>
    <w:rsid w:val="00F9081B"/>
    <w:rsid w:val="00F90ACB"/>
    <w:rsid w:val="00F93A50"/>
    <w:rsid w:val="00F95B85"/>
    <w:rsid w:val="00FA012B"/>
    <w:rsid w:val="00FA2066"/>
    <w:rsid w:val="00FA2571"/>
    <w:rsid w:val="00FA3557"/>
    <w:rsid w:val="00FB0124"/>
    <w:rsid w:val="00FB14BF"/>
    <w:rsid w:val="00FB1956"/>
    <w:rsid w:val="00FB1BA0"/>
    <w:rsid w:val="00FB4C49"/>
    <w:rsid w:val="00FB5799"/>
    <w:rsid w:val="00FB5E3C"/>
    <w:rsid w:val="00FB7E6D"/>
    <w:rsid w:val="00FC2480"/>
    <w:rsid w:val="00FC27D2"/>
    <w:rsid w:val="00FC4D30"/>
    <w:rsid w:val="00FD0EE0"/>
    <w:rsid w:val="00FD3866"/>
    <w:rsid w:val="00FD5FD2"/>
    <w:rsid w:val="00FD6715"/>
    <w:rsid w:val="00FD6B3F"/>
    <w:rsid w:val="00FE0D8D"/>
    <w:rsid w:val="00FE1B91"/>
    <w:rsid w:val="00FE2030"/>
    <w:rsid w:val="00FE45C1"/>
    <w:rsid w:val="00FE53BD"/>
    <w:rsid w:val="00FE673E"/>
    <w:rsid w:val="00FE6C0F"/>
    <w:rsid w:val="00FF26F4"/>
    <w:rsid w:val="00FF3406"/>
    <w:rsid w:val="00FF44BA"/>
    <w:rsid w:val="00FF55D7"/>
    <w:rsid w:val="00FF5949"/>
    <w:rsid w:val="0120692C"/>
    <w:rsid w:val="0195E46E"/>
    <w:rsid w:val="021AFE7B"/>
    <w:rsid w:val="02955AB4"/>
    <w:rsid w:val="033C78C1"/>
    <w:rsid w:val="0452ECF1"/>
    <w:rsid w:val="0548DCDC"/>
    <w:rsid w:val="055E4F45"/>
    <w:rsid w:val="05BCC6F2"/>
    <w:rsid w:val="06AAC5AF"/>
    <w:rsid w:val="06CD38EF"/>
    <w:rsid w:val="079FBC7F"/>
    <w:rsid w:val="081E0C5C"/>
    <w:rsid w:val="09215EEF"/>
    <w:rsid w:val="0940C788"/>
    <w:rsid w:val="096902B9"/>
    <w:rsid w:val="0988A3A5"/>
    <w:rsid w:val="098E219C"/>
    <w:rsid w:val="099CD80A"/>
    <w:rsid w:val="0A09D48A"/>
    <w:rsid w:val="0A8EA864"/>
    <w:rsid w:val="0A9B7981"/>
    <w:rsid w:val="0AA5DF56"/>
    <w:rsid w:val="0AC356F0"/>
    <w:rsid w:val="0AE3E66B"/>
    <w:rsid w:val="0B662F1B"/>
    <w:rsid w:val="0B76AEEE"/>
    <w:rsid w:val="0BA4A350"/>
    <w:rsid w:val="0BE1D810"/>
    <w:rsid w:val="0C0D1026"/>
    <w:rsid w:val="0C109ED1"/>
    <w:rsid w:val="0C744EBE"/>
    <w:rsid w:val="0C841782"/>
    <w:rsid w:val="0D160DE3"/>
    <w:rsid w:val="0E9C5A70"/>
    <w:rsid w:val="0EB259C4"/>
    <w:rsid w:val="0F27348D"/>
    <w:rsid w:val="0F5C693A"/>
    <w:rsid w:val="0F8C0792"/>
    <w:rsid w:val="0F9E2F31"/>
    <w:rsid w:val="1044BF58"/>
    <w:rsid w:val="10FD3C6A"/>
    <w:rsid w:val="11022AE4"/>
    <w:rsid w:val="111E0B11"/>
    <w:rsid w:val="11983533"/>
    <w:rsid w:val="13B02090"/>
    <w:rsid w:val="13F126AA"/>
    <w:rsid w:val="13FC81FE"/>
    <w:rsid w:val="1478EA8C"/>
    <w:rsid w:val="1508FCE1"/>
    <w:rsid w:val="159D714B"/>
    <w:rsid w:val="15C2F2C3"/>
    <w:rsid w:val="1611D16B"/>
    <w:rsid w:val="16340BCA"/>
    <w:rsid w:val="17445906"/>
    <w:rsid w:val="17E47710"/>
    <w:rsid w:val="194AF28A"/>
    <w:rsid w:val="198E9BED"/>
    <w:rsid w:val="1BFD8965"/>
    <w:rsid w:val="1C9BBC1C"/>
    <w:rsid w:val="1CB48399"/>
    <w:rsid w:val="1D7CDF78"/>
    <w:rsid w:val="1E499025"/>
    <w:rsid w:val="1E9FCAD4"/>
    <w:rsid w:val="1EBE7EC1"/>
    <w:rsid w:val="20C1D4B5"/>
    <w:rsid w:val="2124D360"/>
    <w:rsid w:val="214C9787"/>
    <w:rsid w:val="21E9EAAD"/>
    <w:rsid w:val="2231BEB0"/>
    <w:rsid w:val="2287666D"/>
    <w:rsid w:val="22D458C4"/>
    <w:rsid w:val="23153258"/>
    <w:rsid w:val="23773241"/>
    <w:rsid w:val="23A86344"/>
    <w:rsid w:val="23C14ED4"/>
    <w:rsid w:val="23C68E53"/>
    <w:rsid w:val="24456D68"/>
    <w:rsid w:val="26EE8E1A"/>
    <w:rsid w:val="2765820D"/>
    <w:rsid w:val="277E271F"/>
    <w:rsid w:val="27DA3C58"/>
    <w:rsid w:val="2899FC37"/>
    <w:rsid w:val="29161CD2"/>
    <w:rsid w:val="29997AB4"/>
    <w:rsid w:val="29F1C1C4"/>
    <w:rsid w:val="2A0DFD54"/>
    <w:rsid w:val="2A35CFD7"/>
    <w:rsid w:val="2A41D5F4"/>
    <w:rsid w:val="2A9698C8"/>
    <w:rsid w:val="2AD22F32"/>
    <w:rsid w:val="2ADD225A"/>
    <w:rsid w:val="2B7DC75B"/>
    <w:rsid w:val="2BD54EDB"/>
    <w:rsid w:val="2CA7F761"/>
    <w:rsid w:val="2CC9D6C4"/>
    <w:rsid w:val="2D53C104"/>
    <w:rsid w:val="2DDB4355"/>
    <w:rsid w:val="2DE9F0F0"/>
    <w:rsid w:val="2E0A2120"/>
    <w:rsid w:val="2E1D6B8D"/>
    <w:rsid w:val="2E591A1F"/>
    <w:rsid w:val="2EB6D7F3"/>
    <w:rsid w:val="2F8B2B44"/>
    <w:rsid w:val="2F904981"/>
    <w:rsid w:val="2FDEB677"/>
    <w:rsid w:val="3071722A"/>
    <w:rsid w:val="308E28C3"/>
    <w:rsid w:val="31FFCE3F"/>
    <w:rsid w:val="33A3F002"/>
    <w:rsid w:val="341F4C27"/>
    <w:rsid w:val="3428EC1D"/>
    <w:rsid w:val="348CAD11"/>
    <w:rsid w:val="36205652"/>
    <w:rsid w:val="36669EAF"/>
    <w:rsid w:val="37115E82"/>
    <w:rsid w:val="373996D2"/>
    <w:rsid w:val="374EE4AB"/>
    <w:rsid w:val="3803A717"/>
    <w:rsid w:val="387CC882"/>
    <w:rsid w:val="38E2B8ED"/>
    <w:rsid w:val="393868BA"/>
    <w:rsid w:val="39DACC10"/>
    <w:rsid w:val="39DD0837"/>
    <w:rsid w:val="39DFB8EC"/>
    <w:rsid w:val="3AA74439"/>
    <w:rsid w:val="3ABED18A"/>
    <w:rsid w:val="3BA42DE8"/>
    <w:rsid w:val="3C66B21D"/>
    <w:rsid w:val="3D6D3977"/>
    <w:rsid w:val="3D941308"/>
    <w:rsid w:val="3E0A5B13"/>
    <w:rsid w:val="3F1D3B25"/>
    <w:rsid w:val="3FCD7C0F"/>
    <w:rsid w:val="3FCF3B37"/>
    <w:rsid w:val="3FD910D2"/>
    <w:rsid w:val="40C322AB"/>
    <w:rsid w:val="41AC9B33"/>
    <w:rsid w:val="43918C79"/>
    <w:rsid w:val="4393BB77"/>
    <w:rsid w:val="439900B9"/>
    <w:rsid w:val="45AAEE8C"/>
    <w:rsid w:val="4831A441"/>
    <w:rsid w:val="49226C4D"/>
    <w:rsid w:val="498EBA01"/>
    <w:rsid w:val="4AE698EC"/>
    <w:rsid w:val="4B6928D8"/>
    <w:rsid w:val="4BDDED29"/>
    <w:rsid w:val="4BF30C4F"/>
    <w:rsid w:val="4C305C37"/>
    <w:rsid w:val="4DCCD19B"/>
    <w:rsid w:val="4F57A5F4"/>
    <w:rsid w:val="4F5E15CA"/>
    <w:rsid w:val="4FA128BC"/>
    <w:rsid w:val="4FC43CC4"/>
    <w:rsid w:val="4FCE545A"/>
    <w:rsid w:val="501BEBA0"/>
    <w:rsid w:val="50CCEC1D"/>
    <w:rsid w:val="513C31DA"/>
    <w:rsid w:val="527E89EC"/>
    <w:rsid w:val="52E448C0"/>
    <w:rsid w:val="534FB16C"/>
    <w:rsid w:val="5370AC99"/>
    <w:rsid w:val="540CE420"/>
    <w:rsid w:val="5497ADE7"/>
    <w:rsid w:val="54AFF6BE"/>
    <w:rsid w:val="56108B13"/>
    <w:rsid w:val="56161967"/>
    <w:rsid w:val="568730C2"/>
    <w:rsid w:val="56E9A534"/>
    <w:rsid w:val="56EA2CEF"/>
    <w:rsid w:val="57F49C48"/>
    <w:rsid w:val="594760D4"/>
    <w:rsid w:val="594FDAF5"/>
    <w:rsid w:val="5ADC40C9"/>
    <w:rsid w:val="5AF8EB3F"/>
    <w:rsid w:val="5C89976F"/>
    <w:rsid w:val="5CCB190E"/>
    <w:rsid w:val="5CD18C66"/>
    <w:rsid w:val="5CD4BE5D"/>
    <w:rsid w:val="5D0D193C"/>
    <w:rsid w:val="5DF38CB4"/>
    <w:rsid w:val="5FB9A07C"/>
    <w:rsid w:val="5FEC6D51"/>
    <w:rsid w:val="60B956B2"/>
    <w:rsid w:val="617350EC"/>
    <w:rsid w:val="618FEF9C"/>
    <w:rsid w:val="6198D848"/>
    <w:rsid w:val="62CCFE6A"/>
    <w:rsid w:val="63362DB7"/>
    <w:rsid w:val="6341472B"/>
    <w:rsid w:val="6416ADD3"/>
    <w:rsid w:val="6439633F"/>
    <w:rsid w:val="643AC4E9"/>
    <w:rsid w:val="64FFED8D"/>
    <w:rsid w:val="65548F0D"/>
    <w:rsid w:val="6558A81A"/>
    <w:rsid w:val="658DB07F"/>
    <w:rsid w:val="65C88031"/>
    <w:rsid w:val="65C95318"/>
    <w:rsid w:val="65D7F6DD"/>
    <w:rsid w:val="6742D455"/>
    <w:rsid w:val="67518F93"/>
    <w:rsid w:val="688FB588"/>
    <w:rsid w:val="68E30C2A"/>
    <w:rsid w:val="6B357C37"/>
    <w:rsid w:val="6CDB79D3"/>
    <w:rsid w:val="6D3CCBE2"/>
    <w:rsid w:val="6DC01707"/>
    <w:rsid w:val="6E4C69EE"/>
    <w:rsid w:val="6E7E8A4B"/>
    <w:rsid w:val="6F5E76A0"/>
    <w:rsid w:val="70331D67"/>
    <w:rsid w:val="7037E5E4"/>
    <w:rsid w:val="7050B53B"/>
    <w:rsid w:val="7078B6F0"/>
    <w:rsid w:val="70A4509C"/>
    <w:rsid w:val="715F93BC"/>
    <w:rsid w:val="71701C4C"/>
    <w:rsid w:val="720F5BC8"/>
    <w:rsid w:val="73435D14"/>
    <w:rsid w:val="73A8E6D6"/>
    <w:rsid w:val="73BB8499"/>
    <w:rsid w:val="73E57671"/>
    <w:rsid w:val="7444998F"/>
    <w:rsid w:val="74D5B9BE"/>
    <w:rsid w:val="77EF20C3"/>
    <w:rsid w:val="782C07AD"/>
    <w:rsid w:val="78DE1F5D"/>
    <w:rsid w:val="792ACEB6"/>
    <w:rsid w:val="7A52BE8E"/>
    <w:rsid w:val="7A6451EF"/>
    <w:rsid w:val="7A6585F1"/>
    <w:rsid w:val="7A6D694E"/>
    <w:rsid w:val="7A90B83C"/>
    <w:rsid w:val="7A9C1251"/>
    <w:rsid w:val="7AB2DADF"/>
    <w:rsid w:val="7B4D6613"/>
    <w:rsid w:val="7BFAB7B9"/>
    <w:rsid w:val="7C0F88FD"/>
    <w:rsid w:val="7C8705A6"/>
    <w:rsid w:val="7D783B7A"/>
    <w:rsid w:val="7D8E5DE1"/>
    <w:rsid w:val="7E45A6CE"/>
    <w:rsid w:val="7EA7D325"/>
    <w:rsid w:val="7ED4A1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027E"/>
  <w15:chartTrackingRefBased/>
  <w15:docId w15:val="{F182D3CF-7CC5-4A5F-BAD9-4CF863B0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EC"/>
    <w:pPr>
      <w:ind w:left="720"/>
      <w:contextualSpacing/>
    </w:pPr>
  </w:style>
  <w:style w:type="character" w:styleId="Hyperlink">
    <w:name w:val="Hyperlink"/>
    <w:basedOn w:val="DefaultParagraphFont"/>
    <w:uiPriority w:val="99"/>
    <w:unhideWhenUsed/>
    <w:rsid w:val="00A00B13"/>
    <w:rPr>
      <w:color w:val="0563C1" w:themeColor="hyperlink"/>
      <w:u w:val="single"/>
    </w:rPr>
  </w:style>
  <w:style w:type="character" w:styleId="UnresolvedMention">
    <w:name w:val="Unresolved Mention"/>
    <w:basedOn w:val="DefaultParagraphFont"/>
    <w:uiPriority w:val="99"/>
    <w:unhideWhenUsed/>
    <w:rsid w:val="00A00B13"/>
    <w:rPr>
      <w:color w:val="605E5C"/>
      <w:shd w:val="clear" w:color="auto" w:fill="E1DFDD"/>
    </w:rPr>
  </w:style>
  <w:style w:type="character" w:styleId="CommentReference">
    <w:name w:val="annotation reference"/>
    <w:basedOn w:val="DefaultParagraphFont"/>
    <w:unhideWhenUsed/>
    <w:rsid w:val="00F84634"/>
    <w:rPr>
      <w:sz w:val="16"/>
      <w:szCs w:val="16"/>
    </w:rPr>
  </w:style>
  <w:style w:type="paragraph" w:styleId="CommentText">
    <w:name w:val="annotation text"/>
    <w:basedOn w:val="Normal"/>
    <w:link w:val="CommentTextChar"/>
    <w:semiHidden/>
    <w:unhideWhenUsed/>
    <w:rsid w:val="00F84634"/>
    <w:pPr>
      <w:spacing w:line="240" w:lineRule="auto"/>
    </w:pPr>
    <w:rPr>
      <w:sz w:val="20"/>
      <w:szCs w:val="20"/>
    </w:rPr>
  </w:style>
  <w:style w:type="character" w:customStyle="1" w:styleId="CommentTextChar">
    <w:name w:val="Comment Text Char"/>
    <w:basedOn w:val="DefaultParagraphFont"/>
    <w:link w:val="CommentText"/>
    <w:semiHidden/>
    <w:rsid w:val="00F84634"/>
    <w:rPr>
      <w:sz w:val="20"/>
      <w:szCs w:val="20"/>
    </w:rPr>
  </w:style>
  <w:style w:type="paragraph" w:styleId="CommentSubject">
    <w:name w:val="annotation subject"/>
    <w:basedOn w:val="CommentText"/>
    <w:next w:val="CommentText"/>
    <w:link w:val="CommentSubjectChar"/>
    <w:uiPriority w:val="99"/>
    <w:semiHidden/>
    <w:unhideWhenUsed/>
    <w:rsid w:val="00F84634"/>
    <w:rPr>
      <w:b/>
      <w:bCs/>
    </w:rPr>
  </w:style>
  <w:style w:type="character" w:customStyle="1" w:styleId="CommentSubjectChar">
    <w:name w:val="Comment Subject Char"/>
    <w:basedOn w:val="CommentTextChar"/>
    <w:link w:val="CommentSubject"/>
    <w:uiPriority w:val="99"/>
    <w:semiHidden/>
    <w:rsid w:val="00F84634"/>
    <w:rPr>
      <w:b/>
      <w:bCs/>
      <w:sz w:val="20"/>
      <w:szCs w:val="20"/>
    </w:rPr>
  </w:style>
  <w:style w:type="paragraph" w:styleId="BalloonText">
    <w:name w:val="Balloon Text"/>
    <w:basedOn w:val="Normal"/>
    <w:link w:val="BalloonTextChar"/>
    <w:uiPriority w:val="99"/>
    <w:semiHidden/>
    <w:unhideWhenUsed/>
    <w:rsid w:val="00F8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34"/>
    <w:rPr>
      <w:rFonts w:ascii="Segoe UI" w:hAnsi="Segoe UI" w:cs="Segoe UI"/>
      <w:sz w:val="18"/>
      <w:szCs w:val="18"/>
    </w:rPr>
  </w:style>
  <w:style w:type="character" w:styleId="FollowedHyperlink">
    <w:name w:val="FollowedHyperlink"/>
    <w:basedOn w:val="DefaultParagraphFont"/>
    <w:uiPriority w:val="99"/>
    <w:semiHidden/>
    <w:unhideWhenUsed/>
    <w:rsid w:val="00AD25C7"/>
    <w:rPr>
      <w:color w:val="954F72" w:themeColor="followedHyperlink"/>
      <w:u w:val="single"/>
    </w:rPr>
  </w:style>
  <w:style w:type="table" w:styleId="TableGrid">
    <w:name w:val="Table Grid"/>
    <w:basedOn w:val="TableNormal"/>
    <w:uiPriority w:val="39"/>
    <w:rsid w:val="001D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1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18E1"/>
  </w:style>
  <w:style w:type="character" w:customStyle="1" w:styleId="findhit">
    <w:name w:val="findhit"/>
    <w:basedOn w:val="DefaultParagraphFont"/>
    <w:rsid w:val="001418E1"/>
  </w:style>
  <w:style w:type="character" w:customStyle="1" w:styleId="eop">
    <w:name w:val="eop"/>
    <w:basedOn w:val="DefaultParagraphFont"/>
    <w:rsid w:val="001418E1"/>
  </w:style>
  <w:style w:type="character" w:styleId="Mention">
    <w:name w:val="Mention"/>
    <w:basedOn w:val="DefaultParagraphFont"/>
    <w:uiPriority w:val="99"/>
    <w:unhideWhenUsed/>
    <w:rsid w:val="00413EAB"/>
    <w:rPr>
      <w:color w:val="2B579A"/>
      <w:shd w:val="clear" w:color="auto" w:fill="E1DFDD"/>
    </w:rPr>
  </w:style>
  <w:style w:type="paragraph" w:styleId="FootnoteText">
    <w:name w:val="footnote text"/>
    <w:basedOn w:val="Normal"/>
    <w:link w:val="FootnoteTextChar"/>
    <w:uiPriority w:val="99"/>
    <w:semiHidden/>
    <w:unhideWhenUsed/>
    <w:rsid w:val="00E424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411"/>
    <w:rPr>
      <w:sz w:val="20"/>
      <w:szCs w:val="20"/>
    </w:rPr>
  </w:style>
  <w:style w:type="character" w:styleId="FootnoteReference">
    <w:name w:val="footnote reference"/>
    <w:basedOn w:val="DefaultParagraphFont"/>
    <w:uiPriority w:val="99"/>
    <w:semiHidden/>
    <w:unhideWhenUsed/>
    <w:rsid w:val="00E42411"/>
    <w:rPr>
      <w:vertAlign w:val="superscript"/>
    </w:rPr>
  </w:style>
  <w:style w:type="paragraph" w:styleId="NormalWeb">
    <w:name w:val="Normal (Web)"/>
    <w:basedOn w:val="Normal"/>
    <w:rsid w:val="005F5507"/>
    <w:pPr>
      <w:spacing w:after="225" w:line="300" w:lineRule="atLeast"/>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275C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5CB6"/>
  </w:style>
  <w:style w:type="paragraph" w:styleId="Footer">
    <w:name w:val="footer"/>
    <w:basedOn w:val="Normal"/>
    <w:link w:val="FooterChar"/>
    <w:uiPriority w:val="99"/>
    <w:semiHidden/>
    <w:unhideWhenUsed/>
    <w:rsid w:val="00275C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5CB6"/>
  </w:style>
  <w:style w:type="paragraph" w:styleId="Revision">
    <w:name w:val="Revision"/>
    <w:hidden/>
    <w:uiPriority w:val="99"/>
    <w:semiHidden/>
    <w:rsid w:val="00B26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36116">
      <w:bodyDiv w:val="1"/>
      <w:marLeft w:val="0"/>
      <w:marRight w:val="0"/>
      <w:marTop w:val="0"/>
      <w:marBottom w:val="0"/>
      <w:divBdr>
        <w:top w:val="none" w:sz="0" w:space="0" w:color="auto"/>
        <w:left w:val="none" w:sz="0" w:space="0" w:color="auto"/>
        <w:bottom w:val="none" w:sz="0" w:space="0" w:color="auto"/>
        <w:right w:val="none" w:sz="0" w:space="0" w:color="auto"/>
      </w:divBdr>
      <w:divsChild>
        <w:div w:id="1346207628">
          <w:marLeft w:val="0"/>
          <w:marRight w:val="0"/>
          <w:marTop w:val="0"/>
          <w:marBottom w:val="0"/>
          <w:divBdr>
            <w:top w:val="none" w:sz="0" w:space="0" w:color="auto"/>
            <w:left w:val="none" w:sz="0" w:space="0" w:color="auto"/>
            <w:bottom w:val="none" w:sz="0" w:space="0" w:color="auto"/>
            <w:right w:val="none" w:sz="0" w:space="0" w:color="auto"/>
          </w:divBdr>
        </w:div>
        <w:div w:id="1531803041">
          <w:marLeft w:val="0"/>
          <w:marRight w:val="0"/>
          <w:marTop w:val="0"/>
          <w:marBottom w:val="0"/>
          <w:divBdr>
            <w:top w:val="none" w:sz="0" w:space="0" w:color="auto"/>
            <w:left w:val="none" w:sz="0" w:space="0" w:color="auto"/>
            <w:bottom w:val="none" w:sz="0" w:space="0" w:color="auto"/>
            <w:right w:val="none" w:sz="0" w:space="0" w:color="auto"/>
          </w:divBdr>
        </w:div>
        <w:div w:id="1594439634">
          <w:marLeft w:val="0"/>
          <w:marRight w:val="0"/>
          <w:marTop w:val="0"/>
          <w:marBottom w:val="0"/>
          <w:divBdr>
            <w:top w:val="none" w:sz="0" w:space="0" w:color="auto"/>
            <w:left w:val="none" w:sz="0" w:space="0" w:color="auto"/>
            <w:bottom w:val="none" w:sz="0" w:space="0" w:color="auto"/>
            <w:right w:val="none" w:sz="0" w:space="0" w:color="auto"/>
          </w:divBdr>
        </w:div>
        <w:div w:id="2058435157">
          <w:marLeft w:val="0"/>
          <w:marRight w:val="0"/>
          <w:marTop w:val="0"/>
          <w:marBottom w:val="0"/>
          <w:divBdr>
            <w:top w:val="none" w:sz="0" w:space="0" w:color="auto"/>
            <w:left w:val="none" w:sz="0" w:space="0" w:color="auto"/>
            <w:bottom w:val="none" w:sz="0" w:space="0" w:color="auto"/>
            <w:right w:val="none" w:sz="0" w:space="0" w:color="auto"/>
          </w:divBdr>
        </w:div>
      </w:divsChild>
    </w:div>
    <w:div w:id="81337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usiness-rates-expanded-retail-discount-2021-to-2022-local-authority-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ndr.statistics@communities.gov.uk" TargetMode="External"/><Relationship Id="rId17" Type="http://schemas.openxmlformats.org/officeDocument/2006/relationships/hyperlink" Target="mailto:nndr.statistics@communities.gov.uk" TargetMode="External"/><Relationship Id="rId2" Type="http://schemas.openxmlformats.org/officeDocument/2006/relationships/customXml" Target="../customXml/item2.xml"/><Relationship Id="rId16" Type="http://schemas.openxmlformats.org/officeDocument/2006/relationships/hyperlink" Target="mailto:DELTAadmin@communitie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84536/BRIL_4_-_Legislation__21-22_Rate_Reliefs_2.pdf" TargetMode="External"/><Relationship Id="rId5" Type="http://schemas.openxmlformats.org/officeDocument/2006/relationships/numbering" Target="numbering.xml"/><Relationship Id="rId15" Type="http://schemas.openxmlformats.org/officeDocument/2006/relationships/hyperlink" Target="mailto:nndr.statistics@communities.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business-rates-nursery-childcare-discount-2021-to-2022-local-authority-guidance/business-rates-nursery-childcare-discount-2021-to-2022-local-authori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11" ma:contentTypeDescription="Create a new document." ma:contentTypeScope="" ma:versionID="56944908efdba5418c57186046811768">
  <xsd:schema xmlns:xsd="http://www.w3.org/2001/XMLSchema" xmlns:xs="http://www.w3.org/2001/XMLSchema" xmlns:p="http://schemas.microsoft.com/office/2006/metadata/properties" xmlns:ns2="3fa4860e-4e84-4984-b511-cb934d7752ca" xmlns:ns3="63fd57c9-5291-4ee5-b3d3-37b4b570c278" targetNamespace="http://schemas.microsoft.com/office/2006/metadata/properties" ma:root="true" ma:fieldsID="d08e852e257ebda342037e02f6043766" ns2:_="" ns3:_="">
    <xsd:import namespace="3fa4860e-4e84-4984-b511-cb934d7752ca"/>
    <xsd:import namespace="63fd57c9-5291-4ee5-b3d3-37b4b570c2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3fd57c9-5291-4ee5-b3d3-37b4b570c278">
      <UserInfo>
        <DisplayName>Moeez Khan</DisplayName>
        <AccountId>1603</AccountId>
        <AccountType/>
      </UserInfo>
      <UserInfo>
        <DisplayName>Mark Barnett</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E4D1-0BA1-4F3D-B984-7207AEBA1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4860e-4e84-4984-b511-cb934d7752ca"/>
    <ds:schemaRef ds:uri="63fd57c9-5291-4ee5-b3d3-37b4b570c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79A68-8753-48D8-9378-5271195BF12F}">
  <ds:schemaRefs>
    <ds:schemaRef ds:uri="http://schemas.microsoft.com/office/2006/documentManagement/types"/>
    <ds:schemaRef ds:uri="63fd57c9-5291-4ee5-b3d3-37b4b570c278"/>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fa4860e-4e84-4984-b511-cb934d7752ca"/>
    <ds:schemaRef ds:uri="http://www.w3.org/XML/1998/namespace"/>
    <ds:schemaRef ds:uri="http://purl.org/dc/dcmitype/"/>
  </ds:schemaRefs>
</ds:datastoreItem>
</file>

<file path=customXml/itemProps3.xml><?xml version="1.0" encoding="utf-8"?>
<ds:datastoreItem xmlns:ds="http://schemas.openxmlformats.org/officeDocument/2006/customXml" ds:itemID="{EF3BF9A3-0BBB-4E6F-8326-445D6D63500F}">
  <ds:schemaRefs>
    <ds:schemaRef ds:uri="http://schemas.microsoft.com/sharepoint/v3/contenttype/forms"/>
  </ds:schemaRefs>
</ds:datastoreItem>
</file>

<file path=customXml/itemProps4.xml><?xml version="1.0" encoding="utf-8"?>
<ds:datastoreItem xmlns:ds="http://schemas.openxmlformats.org/officeDocument/2006/customXml" ds:itemID="{C631518E-2870-4EB5-89D2-42E19734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15303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Links>
    <vt:vector size="36" baseType="variant">
      <vt:variant>
        <vt:i4>4391016</vt:i4>
      </vt:variant>
      <vt:variant>
        <vt:i4>15</vt:i4>
      </vt:variant>
      <vt:variant>
        <vt:i4>0</vt:i4>
      </vt:variant>
      <vt:variant>
        <vt:i4>5</vt:i4>
      </vt:variant>
      <vt:variant>
        <vt:lpwstr>mailto:nndr.statistics@communities.gov.uk</vt:lpwstr>
      </vt:variant>
      <vt:variant>
        <vt:lpwstr/>
      </vt:variant>
      <vt:variant>
        <vt:i4>4128853</vt:i4>
      </vt:variant>
      <vt:variant>
        <vt:i4>12</vt:i4>
      </vt:variant>
      <vt:variant>
        <vt:i4>0</vt:i4>
      </vt:variant>
      <vt:variant>
        <vt:i4>5</vt:i4>
      </vt:variant>
      <vt:variant>
        <vt:lpwstr>mailto:DELTAadmin@communities.gov.uk</vt:lpwstr>
      </vt:variant>
      <vt:variant>
        <vt:lpwstr/>
      </vt:variant>
      <vt:variant>
        <vt:i4>4391016</vt:i4>
      </vt:variant>
      <vt:variant>
        <vt:i4>9</vt:i4>
      </vt:variant>
      <vt:variant>
        <vt:i4>0</vt:i4>
      </vt:variant>
      <vt:variant>
        <vt:i4>5</vt:i4>
      </vt:variant>
      <vt:variant>
        <vt:lpwstr>mailto:nndr.statistics@communities.gov.uk</vt:lpwstr>
      </vt:variant>
      <vt:variant>
        <vt:lpwstr/>
      </vt:variant>
      <vt:variant>
        <vt:i4>4128867</vt:i4>
      </vt:variant>
      <vt:variant>
        <vt:i4>6</vt:i4>
      </vt:variant>
      <vt:variant>
        <vt:i4>0</vt:i4>
      </vt:variant>
      <vt:variant>
        <vt:i4>5</vt:i4>
      </vt:variant>
      <vt:variant>
        <vt:lpwstr>https://www.gov.uk/government/publications/business-rates-nursery-childcare-discount-2021-to-2022-local-authority-guidance/business-rates-nursery-childcare-discount-2021-to-2022-local-authority-guidance</vt:lpwstr>
      </vt:variant>
      <vt:variant>
        <vt:lpwstr/>
      </vt:variant>
      <vt:variant>
        <vt:i4>458764</vt:i4>
      </vt:variant>
      <vt:variant>
        <vt:i4>3</vt:i4>
      </vt:variant>
      <vt:variant>
        <vt:i4>0</vt:i4>
      </vt:variant>
      <vt:variant>
        <vt:i4>5</vt:i4>
      </vt:variant>
      <vt:variant>
        <vt:lpwstr>https://www.gov.uk/government/publications/business-rates-expanded-retail-discount-2021-to-2022-local-authority-guidance</vt:lpwstr>
      </vt:variant>
      <vt:variant>
        <vt:lpwstr/>
      </vt:variant>
      <vt:variant>
        <vt:i4>4391016</vt:i4>
      </vt:variant>
      <vt:variant>
        <vt:i4>0</vt:i4>
      </vt:variant>
      <vt:variant>
        <vt:i4>0</vt:i4>
      </vt:variant>
      <vt:variant>
        <vt:i4>5</vt:i4>
      </vt:variant>
      <vt:variant>
        <vt:lpwstr>mailto:nndr.statistics@communities.gov.uk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Gascoigne</dc:creator>
  <cp:keywords/>
  <dc:description/>
  <cp:lastModifiedBy>Dennis Herbert</cp:lastModifiedBy>
  <cp:revision>2</cp:revision>
  <dcterms:created xsi:type="dcterms:W3CDTF">2021-06-29T19:20:00Z</dcterms:created>
  <dcterms:modified xsi:type="dcterms:W3CDTF">2021-06-29T19:20:00Z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0x010100ECCB7E1F660E4D499F35AD51896216AD</vt:lpwstr>
  </property>
</Properties>
</file>